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2FD87" w14:textId="77777777" w:rsidR="00D707BB" w:rsidRPr="007A3BA3" w:rsidRDefault="00D707BB" w:rsidP="007E4699">
      <w:pPr>
        <w:rPr>
          <w:rFonts w:ascii="Gill Sans MT" w:hAnsi="Gill Sans MT"/>
          <w:sz w:val="24"/>
        </w:rPr>
      </w:pPr>
    </w:p>
    <w:p w14:paraId="3FA4E9CD" w14:textId="77777777" w:rsidR="00D707BB" w:rsidRPr="007A3BA3" w:rsidRDefault="00D707BB" w:rsidP="007E4699">
      <w:pPr>
        <w:rPr>
          <w:rFonts w:ascii="Gill Sans MT" w:hAnsi="Gill Sans MT"/>
          <w:sz w:val="24"/>
        </w:rPr>
      </w:pPr>
    </w:p>
    <w:p w14:paraId="0F734A10" w14:textId="1CBA5918" w:rsidR="00177ADF" w:rsidRPr="007A3BA3" w:rsidRDefault="00177ADF" w:rsidP="007A2B45">
      <w:pPr>
        <w:rPr>
          <w:rFonts w:ascii="Gill Sans MT" w:hAnsi="Gill Sans MT"/>
          <w:sz w:val="24"/>
        </w:rPr>
      </w:pPr>
      <w:r w:rsidRPr="007A3BA3">
        <w:rPr>
          <w:rFonts w:ascii="Gill Sans MT" w:hAnsi="Gill Sans MT"/>
          <w:noProof/>
          <w:sz w:val="24"/>
        </w:rPr>
        <mc:AlternateContent>
          <mc:Choice Requires="wps">
            <w:drawing>
              <wp:anchor distT="0" distB="0" distL="114300" distR="114300" simplePos="0" relativeHeight="251660800" behindDoc="0" locked="0" layoutInCell="1" allowOverlap="1" wp14:anchorId="0D661CD9" wp14:editId="67FBA26A">
                <wp:simplePos x="0" y="0"/>
                <wp:positionH relativeFrom="column">
                  <wp:posOffset>304800</wp:posOffset>
                </wp:positionH>
                <wp:positionV relativeFrom="page">
                  <wp:posOffset>1605280</wp:posOffset>
                </wp:positionV>
                <wp:extent cx="5257800" cy="74295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5257800" cy="742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F83E2E" w14:textId="77777777" w:rsidR="00CE3F58" w:rsidRPr="00BE70C6" w:rsidRDefault="00CE3F58" w:rsidP="00CE3F58">
                            <w:pPr>
                              <w:spacing w:line="240" w:lineRule="exact"/>
                              <w:jc w:val="center"/>
                              <w:rPr>
                                <w:rFonts w:ascii="Gill Sans" w:hAnsi="Gill Sans" w:cs="Gill Sans"/>
                                <w:color w:val="00AEEF"/>
                                <w:sz w:val="20"/>
                                <w:szCs w:val="20"/>
                              </w:rPr>
                            </w:pPr>
                            <w:r w:rsidRPr="00BE70C6">
                              <w:rPr>
                                <w:rFonts w:ascii="Gill Sans" w:hAnsi="Gill Sans" w:cs="Gill Sans"/>
                                <w:color w:val="00AEEF"/>
                                <w:sz w:val="20"/>
                                <w:szCs w:val="20"/>
                              </w:rPr>
                              <w:t xml:space="preserve">At </w:t>
                            </w:r>
                            <w:proofErr w:type="spellStart"/>
                            <w:r w:rsidRPr="00BE70C6">
                              <w:rPr>
                                <w:rFonts w:ascii="Gill Sans" w:hAnsi="Gill Sans" w:cs="Gill Sans"/>
                                <w:color w:val="00AEEF"/>
                                <w:sz w:val="20"/>
                                <w:szCs w:val="20"/>
                              </w:rPr>
                              <w:t>L’Arche</w:t>
                            </w:r>
                            <w:proofErr w:type="spellEnd"/>
                            <w:r w:rsidRPr="00BE70C6">
                              <w:rPr>
                                <w:rFonts w:ascii="Gill Sans" w:hAnsi="Gill Sans" w:cs="Gill Sans"/>
                                <w:color w:val="00AEEF"/>
                                <w:sz w:val="20"/>
                                <w:szCs w:val="20"/>
                              </w:rPr>
                              <w:t>, adults with and without intellectual disabilities share life and friendships in community.</w:t>
                            </w:r>
                          </w:p>
                          <w:p w14:paraId="5A765E2D" w14:textId="77777777" w:rsidR="00CE3F58" w:rsidRPr="00BE70C6" w:rsidRDefault="00CE3F58" w:rsidP="00CE3F58">
                            <w:pPr>
                              <w:spacing w:line="240" w:lineRule="exact"/>
                              <w:jc w:val="center"/>
                              <w:rPr>
                                <w:rFonts w:ascii="Gill Sans" w:hAnsi="Gill Sans" w:cs="Gill Sans"/>
                                <w:color w:val="00AEEF"/>
                                <w:sz w:val="20"/>
                                <w:szCs w:val="20"/>
                              </w:rPr>
                            </w:pPr>
                            <w:r w:rsidRPr="00BE70C6">
                              <w:rPr>
                                <w:rFonts w:ascii="Gill Sans" w:hAnsi="Gill Sans" w:cs="Gill Sans"/>
                                <w:color w:val="00AEEF"/>
                                <w:sz w:val="20"/>
                                <w:szCs w:val="20"/>
                              </w:rPr>
                              <w:t>We reveal the truth that people with intellectual disabilities have value and, when given</w:t>
                            </w:r>
                          </w:p>
                          <w:p w14:paraId="0A07BABE" w14:textId="77777777" w:rsidR="00CE3F58" w:rsidRPr="00BE70C6" w:rsidRDefault="00CE3F58" w:rsidP="00CE3F58">
                            <w:pPr>
                              <w:spacing w:line="240" w:lineRule="exact"/>
                              <w:jc w:val="center"/>
                              <w:rPr>
                                <w:rFonts w:ascii="Gill Sans" w:hAnsi="Gill Sans" w:cs="Gill Sans"/>
                                <w:color w:val="00AEEF"/>
                                <w:sz w:val="20"/>
                                <w:szCs w:val="20"/>
                              </w:rPr>
                            </w:pPr>
                            <w:r w:rsidRPr="00BE70C6">
                              <w:rPr>
                                <w:rFonts w:ascii="Gill Sans" w:hAnsi="Gill Sans" w:cs="Gill Sans"/>
                                <w:color w:val="00AEEF"/>
                                <w:sz w:val="20"/>
                                <w:szCs w:val="20"/>
                              </w:rPr>
                              <w:t>the opportunity, contribute to the growth of compassionate love in others.</w:t>
                            </w:r>
                          </w:p>
                          <w:p w14:paraId="6593CF0E" w14:textId="77777777" w:rsidR="00CE3F58" w:rsidRPr="00F61BA1" w:rsidRDefault="00CE3F58" w:rsidP="00CE3F58">
                            <w:pPr>
                              <w:rPr>
                                <w:color w:val="00B5E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661CD9" id="_x0000_t202" coordsize="21600,21600" o:spt="202" path="m0,0l0,21600,21600,21600,21600,0xe">
                <v:stroke joinstyle="miter"/>
                <v:path gradientshapeok="t" o:connecttype="rect"/>
              </v:shapetype>
              <v:shape id="Text Box 1" o:spid="_x0000_s1026" type="#_x0000_t202" style="position:absolute;margin-left:24pt;margin-top:126.4pt;width:414pt;height:58.5pt;z-index:2516608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" filled="f" stroked="f">
                <v:textbox>
                  <w:txbxContent>
                    <w:p w14:paraId="7CF83E2E" w14:textId="77777777" w:rsidR="00CE3F58" w:rsidRPr="00BE70C6" w:rsidRDefault="00CE3F58" w:rsidP="00CE3F58">
                      <w:pPr>
                        <w:spacing w:line="240" w:lineRule="exact"/>
                        <w:jc w:val="center"/>
                        <w:rPr>
                          <w:rFonts w:ascii="Gill Sans" w:hAnsi="Gill Sans" w:cs="Gill Sans"/>
                          <w:color w:val="00AEEF"/>
                          <w:sz w:val="20"/>
                          <w:szCs w:val="20"/>
                        </w:rPr>
                      </w:pPr>
                      <w:r w:rsidRPr="00BE70C6">
                        <w:rPr>
                          <w:rFonts w:ascii="Gill Sans" w:hAnsi="Gill Sans" w:cs="Gill Sans"/>
                          <w:color w:val="00AEEF"/>
                          <w:sz w:val="20"/>
                          <w:szCs w:val="20"/>
                        </w:rPr>
                        <w:t>At L’Arche, adults with and without intellectual disabilities share life and friendships in community.</w:t>
                      </w:r>
                    </w:p>
                    <w:p w14:paraId="5A765E2D" w14:textId="77777777" w:rsidR="00CE3F58" w:rsidRPr="00BE70C6" w:rsidRDefault="00CE3F58" w:rsidP="00CE3F58">
                      <w:pPr>
                        <w:spacing w:line="240" w:lineRule="exact"/>
                        <w:jc w:val="center"/>
                        <w:rPr>
                          <w:rFonts w:ascii="Gill Sans" w:hAnsi="Gill Sans" w:cs="Gill Sans"/>
                          <w:color w:val="00AEEF"/>
                          <w:sz w:val="20"/>
                          <w:szCs w:val="20"/>
                        </w:rPr>
                      </w:pPr>
                      <w:r w:rsidRPr="00BE70C6">
                        <w:rPr>
                          <w:rFonts w:ascii="Gill Sans" w:hAnsi="Gill Sans" w:cs="Gill Sans"/>
                          <w:color w:val="00AEEF"/>
                          <w:sz w:val="20"/>
                          <w:szCs w:val="20"/>
                        </w:rPr>
                        <w:t>We reveal the truth that people with intellectual disabilities have value and, when given</w:t>
                      </w:r>
                    </w:p>
                    <w:p w14:paraId="0A07BABE" w14:textId="77777777" w:rsidR="00CE3F58" w:rsidRPr="00BE70C6" w:rsidRDefault="00CE3F58" w:rsidP="00CE3F58">
                      <w:pPr>
                        <w:spacing w:line="240" w:lineRule="exact"/>
                        <w:jc w:val="center"/>
                        <w:rPr>
                          <w:rFonts w:ascii="Gill Sans" w:hAnsi="Gill Sans" w:cs="Gill Sans"/>
                          <w:color w:val="00AEEF"/>
                          <w:sz w:val="20"/>
                          <w:szCs w:val="20"/>
                        </w:rPr>
                      </w:pPr>
                      <w:r w:rsidRPr="00BE70C6">
                        <w:rPr>
                          <w:rFonts w:ascii="Gill Sans" w:hAnsi="Gill Sans" w:cs="Gill Sans"/>
                          <w:color w:val="00AEEF"/>
                          <w:sz w:val="20"/>
                          <w:szCs w:val="20"/>
                        </w:rPr>
                        <w:t>the opportunity, contribute to the growth of compassionate love in others.</w:t>
                      </w:r>
                    </w:p>
                    <w:p w14:paraId="6593CF0E" w14:textId="77777777" w:rsidR="00CE3F58" w:rsidRPr="00F61BA1" w:rsidRDefault="00CE3F58" w:rsidP="00CE3F58">
                      <w:pPr>
                        <w:rPr>
                          <w:color w:val="00B5E2"/>
                        </w:rPr>
                      </w:pPr>
                    </w:p>
                  </w:txbxContent>
                </v:textbox>
                <w10:wrap type="topAndBottom" anchory="page"/>
              </v:shape>
            </w:pict>
          </mc:Fallback>
        </mc:AlternateContent>
      </w:r>
    </w:p>
    <w:p w14:paraId="01FC7FA3" w14:textId="7FBD5031" w:rsidR="00177ADF" w:rsidRPr="007A3BA3" w:rsidRDefault="00177ADF" w:rsidP="007A2B45">
      <w:pPr>
        <w:rPr>
          <w:rFonts w:ascii="Gill Sans MT" w:hAnsi="Gill Sans MT"/>
          <w:sz w:val="24"/>
        </w:rPr>
      </w:pPr>
    </w:p>
    <w:p w14:paraId="34AA3B6F" w14:textId="09C33488" w:rsidR="00884F6B" w:rsidRPr="007A3BA3" w:rsidRDefault="007A2B45" w:rsidP="003A7136">
      <w:pPr>
        <w:jc w:val="center"/>
        <w:rPr>
          <w:rFonts w:ascii="Gill Sans MT" w:hAnsi="Gill Sans MT"/>
          <w:sz w:val="24"/>
        </w:rPr>
      </w:pPr>
      <w:r w:rsidRPr="007A3BA3">
        <w:rPr>
          <w:rFonts w:ascii="Gill Sans MT" w:hAnsi="Gill Sans MT"/>
          <w:sz w:val="24"/>
        </w:rPr>
        <w:t>“Authority in a community is not all-powerful.  There are always limits to it.  The responsibility of the leader should be well defined in the community’s constitution, and that constitution must also guarantee the rights of all members to express their concerns about the way authority is exercised.  I</w:t>
      </w:r>
      <w:r w:rsidR="003C5D88">
        <w:rPr>
          <w:rFonts w:ascii="Gill Sans MT" w:hAnsi="Gill Sans MT"/>
          <w:sz w:val="24"/>
        </w:rPr>
        <w:t>f it does not do this, the door</w:t>
      </w:r>
      <w:r w:rsidRPr="007A3BA3">
        <w:rPr>
          <w:rFonts w:ascii="Gill Sans MT" w:hAnsi="Gill Sans MT"/>
          <w:sz w:val="24"/>
        </w:rPr>
        <w:t xml:space="preserve"> is open to division and dissent.”  Jean Vanier, </w:t>
      </w:r>
      <w:r w:rsidRPr="007A3BA3">
        <w:rPr>
          <w:rFonts w:ascii="Gill Sans MT" w:hAnsi="Gill Sans MT"/>
          <w:i/>
          <w:sz w:val="24"/>
          <w:u w:val="single"/>
        </w:rPr>
        <w:t xml:space="preserve">Community and Growth, </w:t>
      </w:r>
      <w:r w:rsidRPr="007A3BA3">
        <w:rPr>
          <w:rFonts w:ascii="Gill Sans MT" w:hAnsi="Gill Sans MT"/>
          <w:sz w:val="24"/>
        </w:rPr>
        <w:t>p. 231</w:t>
      </w:r>
    </w:p>
    <w:p w14:paraId="01B6E2A0" w14:textId="77777777" w:rsidR="007A2B45" w:rsidRPr="007A3BA3" w:rsidRDefault="007A2B45" w:rsidP="003A7136">
      <w:pPr>
        <w:jc w:val="center"/>
        <w:rPr>
          <w:rFonts w:ascii="Gill Sans MT" w:hAnsi="Gill Sans MT"/>
          <w:sz w:val="24"/>
        </w:rPr>
      </w:pPr>
    </w:p>
    <w:p w14:paraId="6020CAAC" w14:textId="2F5E5F7E" w:rsidR="007A2B45" w:rsidRPr="00F64DEF" w:rsidRDefault="007A2B45" w:rsidP="00336CBE">
      <w:pPr>
        <w:spacing w:before="2" w:after="2"/>
        <w:rPr>
          <w:rFonts w:ascii="Gill Sans MT" w:hAnsi="Gill Sans MT"/>
          <w:sz w:val="24"/>
        </w:rPr>
      </w:pPr>
      <w:r w:rsidRPr="007A3BA3">
        <w:rPr>
          <w:rFonts w:ascii="Gill Sans MT" w:hAnsi="Gill Sans MT"/>
          <w:sz w:val="24"/>
        </w:rPr>
        <w:t xml:space="preserve">Thank you for your participation in the recent discussions </w:t>
      </w:r>
      <w:r w:rsidR="003C5D88">
        <w:rPr>
          <w:rFonts w:ascii="Gill Sans MT" w:hAnsi="Gill Sans MT"/>
          <w:sz w:val="24"/>
        </w:rPr>
        <w:t>on</w:t>
      </w:r>
      <w:r w:rsidRPr="007A3BA3">
        <w:rPr>
          <w:rFonts w:ascii="Gill Sans MT" w:hAnsi="Gill Sans MT"/>
          <w:sz w:val="24"/>
        </w:rPr>
        <w:t xml:space="preserve"> t</w:t>
      </w:r>
      <w:r w:rsidR="0033016D" w:rsidRPr="007A3BA3">
        <w:rPr>
          <w:rFonts w:ascii="Gill Sans MT" w:hAnsi="Gill Sans MT"/>
          <w:sz w:val="24"/>
        </w:rPr>
        <w:t>he Constitution and Bylaws</w:t>
      </w:r>
      <w:r w:rsidRPr="007A3BA3">
        <w:rPr>
          <w:rFonts w:ascii="Gill Sans MT" w:hAnsi="Gill Sans MT"/>
          <w:sz w:val="24"/>
        </w:rPr>
        <w:t xml:space="preserve"> for </w:t>
      </w:r>
      <w:proofErr w:type="spellStart"/>
      <w:r w:rsidRPr="007A3BA3">
        <w:rPr>
          <w:rFonts w:ascii="Gill Sans MT" w:hAnsi="Gill Sans MT"/>
          <w:sz w:val="24"/>
        </w:rPr>
        <w:t>L’Arche</w:t>
      </w:r>
      <w:proofErr w:type="spellEnd"/>
      <w:r w:rsidRPr="007A3BA3">
        <w:rPr>
          <w:rFonts w:ascii="Gill Sans MT" w:hAnsi="Gill Sans MT"/>
          <w:sz w:val="24"/>
        </w:rPr>
        <w:t xml:space="preserve"> USA.  You will find the collective comments to date </w:t>
      </w:r>
      <w:hyperlink r:id="rId7" w:history="1">
        <w:r w:rsidRPr="00833B69">
          <w:rPr>
            <w:rStyle w:val="Hyperlink"/>
            <w:rFonts w:ascii="Gill Sans MT" w:hAnsi="Gill Sans MT"/>
            <w:sz w:val="24"/>
          </w:rPr>
          <w:t>he</w:t>
        </w:r>
        <w:r w:rsidRPr="00833B69">
          <w:rPr>
            <w:rStyle w:val="Hyperlink"/>
            <w:rFonts w:ascii="Gill Sans MT" w:hAnsi="Gill Sans MT"/>
            <w:sz w:val="24"/>
          </w:rPr>
          <w:t>r</w:t>
        </w:r>
        <w:r w:rsidRPr="00833B69">
          <w:rPr>
            <w:rStyle w:val="Hyperlink"/>
            <w:rFonts w:ascii="Gill Sans MT" w:hAnsi="Gill Sans MT"/>
            <w:sz w:val="24"/>
          </w:rPr>
          <w:t>e</w:t>
        </w:r>
      </w:hyperlink>
      <w:r w:rsidR="00833B69" w:rsidRPr="00833B69">
        <w:rPr>
          <w:rFonts w:ascii="Gill Sans MT" w:hAnsi="Gill Sans MT"/>
          <w:sz w:val="24"/>
        </w:rPr>
        <w:t>.</w:t>
      </w:r>
      <w:r w:rsidR="00336CBE">
        <w:rPr>
          <w:rFonts w:ascii="Gill Sans MT" w:hAnsi="Gill Sans MT"/>
          <w:sz w:val="24"/>
        </w:rPr>
        <w:t xml:space="preserve"> </w:t>
      </w:r>
      <w:r w:rsidR="00E76DD7">
        <w:rPr>
          <w:rFonts w:ascii="Gill Sans MT" w:hAnsi="Gill Sans MT"/>
          <w:sz w:val="24"/>
        </w:rPr>
        <w:t xml:space="preserve">You will be able to review the process, the mandate of the Ad-hoc Legal Committee and the first drafts of the Constitution and </w:t>
      </w:r>
      <w:proofErr w:type="spellStart"/>
      <w:r w:rsidR="00E76DD7">
        <w:rPr>
          <w:rFonts w:ascii="Gill Sans MT" w:hAnsi="Gill Sans MT"/>
          <w:sz w:val="24"/>
        </w:rPr>
        <w:t>ByLaws</w:t>
      </w:r>
      <w:proofErr w:type="spellEnd"/>
      <w:r w:rsidR="00E76DD7">
        <w:rPr>
          <w:rFonts w:ascii="Gill Sans MT" w:hAnsi="Gill Sans MT"/>
          <w:sz w:val="24"/>
        </w:rPr>
        <w:t xml:space="preserve"> </w:t>
      </w:r>
      <w:bookmarkStart w:id="0" w:name="_GoBack"/>
      <w:bookmarkEnd w:id="0"/>
      <w:r w:rsidR="00E2254D" w:rsidRPr="00F64DEF">
        <w:fldChar w:fldCharType="begin"/>
      </w:r>
      <w:r w:rsidR="00F64DEF" w:rsidRPr="00F64DEF">
        <w:instrText>HYPERLINK "https://www.larcheusa.org/member/legal-process-documents/"</w:instrText>
      </w:r>
      <w:r w:rsidR="00E2254D" w:rsidRPr="00F64DEF">
        <w:fldChar w:fldCharType="separate"/>
      </w:r>
      <w:r w:rsidR="00833B69" w:rsidRPr="00F64DEF">
        <w:rPr>
          <w:rStyle w:val="Hyperlink"/>
          <w:rFonts w:ascii="Gill Sans MT" w:hAnsi="Gill Sans MT"/>
          <w:sz w:val="24"/>
        </w:rPr>
        <w:t>here</w:t>
      </w:r>
      <w:r w:rsidR="00E76DD7" w:rsidRPr="00F64DEF">
        <w:rPr>
          <w:rStyle w:val="Hyperlink"/>
          <w:rFonts w:ascii="Gill Sans MT" w:hAnsi="Gill Sans MT"/>
          <w:sz w:val="24"/>
        </w:rPr>
        <w:t>.</w:t>
      </w:r>
      <w:r w:rsidR="00E2254D" w:rsidRPr="00F64DEF">
        <w:rPr>
          <w:rStyle w:val="Hyperlink"/>
          <w:rFonts w:ascii="Gill Sans MT" w:hAnsi="Gill Sans MT"/>
          <w:sz w:val="24"/>
        </w:rPr>
        <w:fldChar w:fldCharType="end"/>
      </w:r>
    </w:p>
    <w:p w14:paraId="650C0B51" w14:textId="77777777" w:rsidR="007A2B45" w:rsidRPr="00F64DEF" w:rsidRDefault="007A2B45" w:rsidP="007A2B45">
      <w:pPr>
        <w:jc w:val="both"/>
        <w:rPr>
          <w:rFonts w:ascii="Gill Sans MT" w:hAnsi="Gill Sans MT"/>
          <w:sz w:val="24"/>
        </w:rPr>
      </w:pPr>
    </w:p>
    <w:p w14:paraId="4DA808C3" w14:textId="52918940" w:rsidR="00F64DEF" w:rsidRPr="00F64DEF" w:rsidRDefault="00F64DEF" w:rsidP="001F6C20">
      <w:pPr>
        <w:jc w:val="both"/>
        <w:rPr>
          <w:rStyle w:val="Hyperlink"/>
          <w:rFonts w:ascii="Gill Sans MT" w:hAnsi="Gill Sans MT"/>
          <w:sz w:val="24"/>
        </w:rPr>
      </w:pPr>
      <w:r w:rsidRPr="00F64DEF">
        <w:rPr>
          <w:rFonts w:ascii="Gill Sans MT" w:hAnsi="Gill Sans MT"/>
          <w:sz w:val="24"/>
        </w:rPr>
        <w:fldChar w:fldCharType="begin"/>
      </w:r>
      <w:r w:rsidRPr="00F64DEF">
        <w:rPr>
          <w:rFonts w:ascii="Gill Sans MT" w:hAnsi="Gill Sans MT"/>
          <w:sz w:val="24"/>
        </w:rPr>
        <w:instrText xml:space="preserve"> HYPERLINK "https://www.larcheusa.org/wp-content/uploads/2017/09/AdHocLegalCommittee-Mandate-1-20-17.docx" </w:instrText>
      </w:r>
      <w:r w:rsidRPr="00F64DEF">
        <w:rPr>
          <w:rFonts w:ascii="Gill Sans MT" w:hAnsi="Gill Sans MT"/>
          <w:sz w:val="24"/>
        </w:rPr>
      </w:r>
      <w:r w:rsidRPr="00F64DEF">
        <w:rPr>
          <w:rFonts w:ascii="Gill Sans MT" w:hAnsi="Gill Sans MT"/>
          <w:sz w:val="24"/>
        </w:rPr>
        <w:fldChar w:fldCharType="separate"/>
      </w:r>
      <w:r w:rsidRPr="00F64DEF">
        <w:rPr>
          <w:rStyle w:val="Hyperlink"/>
          <w:rFonts w:ascii="Gill Sans MT" w:hAnsi="Gill Sans MT"/>
          <w:sz w:val="24"/>
        </w:rPr>
        <w:t>Ad-hoc Legal Committee</w:t>
      </w:r>
    </w:p>
    <w:p w14:paraId="41CDFB99" w14:textId="6EB00394" w:rsidR="001F6C20" w:rsidRPr="00F64DEF" w:rsidRDefault="00F64DEF" w:rsidP="001F6C20">
      <w:pPr>
        <w:jc w:val="both"/>
        <w:rPr>
          <w:rStyle w:val="Hyperlink"/>
          <w:rFonts w:ascii="Gill Sans MT" w:hAnsi="Gill Sans MT"/>
          <w:sz w:val="24"/>
        </w:rPr>
      </w:pPr>
      <w:r w:rsidRPr="00F64DEF">
        <w:rPr>
          <w:rFonts w:ascii="Gill Sans MT" w:hAnsi="Gill Sans MT"/>
          <w:sz w:val="24"/>
        </w:rPr>
        <w:fldChar w:fldCharType="end"/>
      </w:r>
      <w:r w:rsidRPr="00F64DEF">
        <w:rPr>
          <w:rFonts w:ascii="Gill Sans MT" w:hAnsi="Gill Sans MT"/>
          <w:sz w:val="24"/>
        </w:rPr>
        <w:fldChar w:fldCharType="begin"/>
      </w:r>
      <w:r w:rsidRPr="00F64DEF">
        <w:rPr>
          <w:rFonts w:ascii="Gill Sans MT" w:hAnsi="Gill Sans MT"/>
          <w:sz w:val="24"/>
        </w:rPr>
        <w:instrText xml:space="preserve"> HYPERLINK "https://www.larcheusa.org/wp-content/uploads/2017/09/Legal-Process-Consultation-Timeline.pptx" </w:instrText>
      </w:r>
      <w:r w:rsidRPr="00F64DEF">
        <w:rPr>
          <w:rFonts w:ascii="Gill Sans MT" w:hAnsi="Gill Sans MT"/>
          <w:sz w:val="24"/>
        </w:rPr>
      </w:r>
      <w:r w:rsidRPr="00F64DEF">
        <w:rPr>
          <w:rFonts w:ascii="Gill Sans MT" w:hAnsi="Gill Sans MT"/>
          <w:sz w:val="24"/>
        </w:rPr>
        <w:fldChar w:fldCharType="separate"/>
      </w:r>
      <w:r w:rsidR="001F6C20" w:rsidRPr="00F64DEF">
        <w:rPr>
          <w:rStyle w:val="Hyperlink"/>
          <w:rFonts w:ascii="Gill Sans MT" w:hAnsi="Gill Sans MT"/>
          <w:sz w:val="24"/>
        </w:rPr>
        <w:t>Consultation-Planning-Timeline-170412</w:t>
      </w:r>
    </w:p>
    <w:p w14:paraId="163A0243" w14:textId="577A45BF" w:rsidR="001F6C20" w:rsidRPr="00F64DEF" w:rsidRDefault="00F64DEF" w:rsidP="001F6C20">
      <w:pPr>
        <w:jc w:val="both"/>
        <w:rPr>
          <w:rFonts w:ascii="Gill Sans MT" w:hAnsi="Gill Sans MT"/>
          <w:sz w:val="24"/>
        </w:rPr>
      </w:pPr>
      <w:r w:rsidRPr="00F64DEF">
        <w:rPr>
          <w:rFonts w:ascii="Gill Sans MT" w:hAnsi="Gill Sans MT"/>
          <w:sz w:val="24"/>
        </w:rPr>
        <w:fldChar w:fldCharType="end"/>
      </w:r>
      <w:hyperlink r:id="rId8" w:history="1">
        <w:r w:rsidR="001F6C20" w:rsidRPr="00F64DEF">
          <w:rPr>
            <w:rStyle w:val="Hyperlink"/>
            <w:rFonts w:ascii="Gill Sans MT" w:hAnsi="Gill Sans MT"/>
            <w:sz w:val="24"/>
          </w:rPr>
          <w:t>Constitution-Draft-170816</w:t>
        </w:r>
      </w:hyperlink>
    </w:p>
    <w:p w14:paraId="34DE96EA" w14:textId="025139B8" w:rsidR="001F6C20" w:rsidRPr="00F64DEF" w:rsidRDefault="00F64DEF" w:rsidP="007A2B45">
      <w:pPr>
        <w:jc w:val="both"/>
        <w:rPr>
          <w:rStyle w:val="Hyperlink"/>
          <w:rFonts w:ascii="Gill Sans MT" w:hAnsi="Gill Sans MT"/>
          <w:sz w:val="24"/>
        </w:rPr>
      </w:pPr>
      <w:r w:rsidRPr="00F64DEF">
        <w:rPr>
          <w:rFonts w:ascii="Gill Sans MT" w:hAnsi="Gill Sans MT"/>
          <w:sz w:val="24"/>
        </w:rPr>
        <w:fldChar w:fldCharType="begin"/>
      </w:r>
      <w:r w:rsidRPr="00F64DEF">
        <w:rPr>
          <w:rFonts w:ascii="Gill Sans MT" w:hAnsi="Gill Sans MT"/>
          <w:sz w:val="24"/>
        </w:rPr>
        <w:instrText xml:space="preserve"> HYPERLINK "https://www.larcheusa.org/wp-content/uploads/2017/09/Bylaws_Draft_170816.docx" </w:instrText>
      </w:r>
      <w:r w:rsidRPr="00F64DEF">
        <w:rPr>
          <w:rFonts w:ascii="Gill Sans MT" w:hAnsi="Gill Sans MT"/>
          <w:sz w:val="24"/>
        </w:rPr>
      </w:r>
      <w:r w:rsidRPr="00F64DEF">
        <w:rPr>
          <w:rFonts w:ascii="Gill Sans MT" w:hAnsi="Gill Sans MT"/>
          <w:sz w:val="24"/>
        </w:rPr>
        <w:fldChar w:fldCharType="separate"/>
      </w:r>
      <w:r w:rsidR="001F6C20" w:rsidRPr="00F64DEF">
        <w:rPr>
          <w:rStyle w:val="Hyperlink"/>
          <w:rFonts w:ascii="Gill Sans MT" w:hAnsi="Gill Sans MT"/>
          <w:sz w:val="24"/>
        </w:rPr>
        <w:t>Bylaws-Draft-170816</w:t>
      </w:r>
    </w:p>
    <w:p w14:paraId="1A1B0350" w14:textId="263C3362" w:rsidR="007A2B45" w:rsidRPr="007A3BA3" w:rsidRDefault="00F64DEF" w:rsidP="007A2B45">
      <w:pPr>
        <w:jc w:val="both"/>
        <w:rPr>
          <w:rStyle w:val="Emphasis"/>
          <w:rFonts w:ascii="Gill Sans MT" w:hAnsi="Gill Sans MT" w:cs="Times New Roman"/>
          <w:bCs/>
          <w:sz w:val="24"/>
        </w:rPr>
      </w:pPr>
      <w:r w:rsidRPr="00F64DEF">
        <w:rPr>
          <w:rFonts w:ascii="Gill Sans MT" w:hAnsi="Gill Sans MT"/>
          <w:sz w:val="24"/>
        </w:rPr>
        <w:fldChar w:fldCharType="end"/>
      </w:r>
    </w:p>
    <w:p w14:paraId="195AC239" w14:textId="77777777" w:rsidR="00572A3A" w:rsidRPr="007A3BA3" w:rsidRDefault="00265633">
      <w:pPr>
        <w:rPr>
          <w:rFonts w:ascii="Gill Sans MT" w:hAnsi="Gill Sans MT"/>
          <w:b/>
          <w:sz w:val="24"/>
        </w:rPr>
      </w:pPr>
      <w:r w:rsidRPr="007A3BA3">
        <w:rPr>
          <w:rFonts w:ascii="Gill Sans MT" w:hAnsi="Gill Sans MT"/>
          <w:b/>
          <w:sz w:val="24"/>
        </w:rPr>
        <w:t>Why are we revising our Constitution, Bylaws and creating a Membership Agreement?</w:t>
      </w:r>
    </w:p>
    <w:p w14:paraId="49D9B3FD" w14:textId="77777777" w:rsidR="00265633" w:rsidRPr="007A3BA3" w:rsidRDefault="00265633">
      <w:pPr>
        <w:rPr>
          <w:rFonts w:ascii="Gill Sans MT" w:hAnsi="Gill Sans MT"/>
          <w:b/>
          <w:sz w:val="24"/>
        </w:rPr>
      </w:pPr>
    </w:p>
    <w:p w14:paraId="3FDABBFD" w14:textId="34D11BC1" w:rsidR="007C5E5E" w:rsidRPr="007A3BA3" w:rsidRDefault="00265633" w:rsidP="0033016D">
      <w:pPr>
        <w:rPr>
          <w:rFonts w:ascii="Gill Sans MT" w:hAnsi="Gill Sans MT"/>
          <w:sz w:val="24"/>
        </w:rPr>
      </w:pPr>
      <w:r w:rsidRPr="007A3BA3">
        <w:rPr>
          <w:rFonts w:ascii="Gill Sans MT" w:hAnsi="Gill Sans MT"/>
          <w:sz w:val="24"/>
        </w:rPr>
        <w:t>As you recall</w:t>
      </w:r>
      <w:r w:rsidR="00600302">
        <w:rPr>
          <w:rFonts w:ascii="Gill Sans MT" w:hAnsi="Gill Sans MT"/>
          <w:sz w:val="24"/>
        </w:rPr>
        <w:t>,</w:t>
      </w:r>
      <w:r w:rsidRPr="007A3BA3">
        <w:rPr>
          <w:rFonts w:ascii="Gill Sans MT" w:hAnsi="Gill Sans MT"/>
          <w:sz w:val="24"/>
        </w:rPr>
        <w:t xml:space="preserve"> the </w:t>
      </w:r>
      <w:proofErr w:type="spellStart"/>
      <w:r w:rsidRPr="007A3BA3">
        <w:rPr>
          <w:rFonts w:ascii="Gill Sans MT" w:hAnsi="Gill Sans MT"/>
          <w:sz w:val="24"/>
        </w:rPr>
        <w:t>L’Arche</w:t>
      </w:r>
      <w:proofErr w:type="spellEnd"/>
      <w:r w:rsidRPr="007A3BA3">
        <w:rPr>
          <w:rFonts w:ascii="Gill Sans MT" w:hAnsi="Gill Sans MT"/>
          <w:sz w:val="24"/>
        </w:rPr>
        <w:t xml:space="preserve"> USA Business Plan </w:t>
      </w:r>
      <w:r w:rsidR="00600302">
        <w:rPr>
          <w:rFonts w:ascii="Gill Sans MT" w:hAnsi="Gill Sans MT"/>
          <w:sz w:val="24"/>
        </w:rPr>
        <w:t>which was</w:t>
      </w:r>
      <w:r w:rsidRPr="007A3BA3">
        <w:rPr>
          <w:rFonts w:ascii="Gill Sans MT" w:hAnsi="Gill Sans MT"/>
          <w:sz w:val="24"/>
        </w:rPr>
        <w:t xml:space="preserve"> adopted in the fall of 2016</w:t>
      </w:r>
      <w:r w:rsidR="00600302">
        <w:rPr>
          <w:rFonts w:ascii="Gill Sans MT" w:hAnsi="Gill Sans MT"/>
          <w:sz w:val="24"/>
        </w:rPr>
        <w:t>,</w:t>
      </w:r>
      <w:r w:rsidRPr="007A3BA3">
        <w:rPr>
          <w:rFonts w:ascii="Gill Sans MT" w:hAnsi="Gill Sans MT"/>
          <w:sz w:val="24"/>
        </w:rPr>
        <w:t xml:space="preserve"> </w:t>
      </w:r>
      <w:r w:rsidR="0033016D" w:rsidRPr="007A3BA3">
        <w:rPr>
          <w:rFonts w:ascii="Gill Sans MT" w:hAnsi="Gill Sans MT"/>
          <w:sz w:val="24"/>
        </w:rPr>
        <w:t xml:space="preserve">prescribed to revise and simplify the </w:t>
      </w:r>
      <w:proofErr w:type="spellStart"/>
      <w:r w:rsidR="0033016D" w:rsidRPr="007A3BA3">
        <w:rPr>
          <w:rFonts w:ascii="Gill Sans MT" w:hAnsi="Gill Sans MT"/>
          <w:sz w:val="24"/>
        </w:rPr>
        <w:t>L’Arche</w:t>
      </w:r>
      <w:proofErr w:type="spellEnd"/>
      <w:r w:rsidR="0033016D" w:rsidRPr="007A3BA3">
        <w:rPr>
          <w:rFonts w:ascii="Gill Sans MT" w:hAnsi="Gill Sans MT"/>
          <w:sz w:val="24"/>
        </w:rPr>
        <w:t xml:space="preserve"> USA Constitution and to re-organize and extend </w:t>
      </w:r>
      <w:proofErr w:type="spellStart"/>
      <w:r w:rsidR="0033016D" w:rsidRPr="007A3BA3">
        <w:rPr>
          <w:rFonts w:ascii="Gill Sans MT" w:hAnsi="Gill Sans MT"/>
          <w:sz w:val="24"/>
        </w:rPr>
        <w:t>L’Arche</w:t>
      </w:r>
      <w:proofErr w:type="spellEnd"/>
      <w:r w:rsidR="0033016D" w:rsidRPr="007A3BA3">
        <w:rPr>
          <w:rFonts w:ascii="Gill Sans MT" w:hAnsi="Gill Sans MT"/>
          <w:sz w:val="24"/>
        </w:rPr>
        <w:t xml:space="preserve"> USA’s internal policies and procedures.  Furthermore, we will undertake the development of a membership agreement between </w:t>
      </w:r>
      <w:proofErr w:type="spellStart"/>
      <w:r w:rsidR="0033016D" w:rsidRPr="007A3BA3">
        <w:rPr>
          <w:rFonts w:ascii="Gill Sans MT" w:hAnsi="Gill Sans MT"/>
          <w:sz w:val="24"/>
        </w:rPr>
        <w:t>L’Arche</w:t>
      </w:r>
      <w:proofErr w:type="spellEnd"/>
      <w:r w:rsidR="0033016D" w:rsidRPr="007A3BA3">
        <w:rPr>
          <w:rFonts w:ascii="Gill Sans MT" w:hAnsi="Gill Sans MT"/>
          <w:sz w:val="24"/>
        </w:rPr>
        <w:t xml:space="preserve"> USA and communities in the U.S., including a set of policies.</w:t>
      </w:r>
      <w:r w:rsidR="00600302">
        <w:rPr>
          <w:rFonts w:ascii="Gill Sans MT" w:hAnsi="Gill Sans MT"/>
          <w:sz w:val="24"/>
        </w:rPr>
        <w:t xml:space="preserve">  The scope of this work was defined in the </w:t>
      </w:r>
      <w:r w:rsidR="00600302" w:rsidRPr="005C4E93">
        <w:rPr>
          <w:rFonts w:ascii="Gill Sans MT" w:hAnsi="Gill Sans MT"/>
          <w:sz w:val="24"/>
        </w:rPr>
        <w:t>mandate of the Ad-hoc Legal Committee</w:t>
      </w:r>
      <w:r w:rsidR="00600302">
        <w:rPr>
          <w:rFonts w:ascii="Gill Sans MT" w:hAnsi="Gill Sans MT"/>
          <w:sz w:val="24"/>
        </w:rPr>
        <w:t>.</w:t>
      </w:r>
    </w:p>
    <w:p w14:paraId="456AB2E6" w14:textId="77777777" w:rsidR="0033016D" w:rsidRPr="007A3BA3" w:rsidRDefault="0033016D" w:rsidP="0033016D">
      <w:pPr>
        <w:rPr>
          <w:rFonts w:ascii="Gill Sans MT" w:hAnsi="Gill Sans MT"/>
          <w:sz w:val="24"/>
        </w:rPr>
      </w:pPr>
    </w:p>
    <w:p w14:paraId="295E012A" w14:textId="77777777" w:rsidR="0033016D" w:rsidRPr="007A3BA3" w:rsidRDefault="0033016D" w:rsidP="0033016D">
      <w:pPr>
        <w:rPr>
          <w:rFonts w:ascii="Gill Sans MT" w:hAnsi="Gill Sans MT"/>
          <w:sz w:val="24"/>
        </w:rPr>
      </w:pPr>
    </w:p>
    <w:p w14:paraId="165F7968" w14:textId="77777777" w:rsidR="0033016D" w:rsidRPr="007A3BA3" w:rsidRDefault="0033016D" w:rsidP="0033016D">
      <w:pPr>
        <w:rPr>
          <w:rFonts w:ascii="Gill Sans MT" w:hAnsi="Gill Sans MT"/>
          <w:b/>
          <w:sz w:val="24"/>
        </w:rPr>
      </w:pPr>
      <w:r w:rsidRPr="007A3BA3">
        <w:rPr>
          <w:rFonts w:ascii="Gill Sans MT" w:hAnsi="Gill Sans MT"/>
          <w:b/>
          <w:sz w:val="24"/>
        </w:rPr>
        <w:t>Why was his work necessary?</w:t>
      </w:r>
    </w:p>
    <w:p w14:paraId="67C159C1" w14:textId="77777777" w:rsidR="0033016D" w:rsidRPr="007A3BA3" w:rsidRDefault="0033016D" w:rsidP="0033016D">
      <w:pPr>
        <w:rPr>
          <w:rFonts w:ascii="Gill Sans MT" w:hAnsi="Gill Sans MT"/>
          <w:b/>
          <w:sz w:val="24"/>
        </w:rPr>
      </w:pPr>
    </w:p>
    <w:p w14:paraId="70716F1A" w14:textId="564E7A4D" w:rsidR="00600302" w:rsidRDefault="00600302" w:rsidP="00600302">
      <w:pPr>
        <w:rPr>
          <w:rFonts w:ascii="Gill Sans MT" w:hAnsi="Gill Sans MT"/>
          <w:sz w:val="24"/>
        </w:rPr>
      </w:pPr>
      <w:r w:rsidRPr="007A3BA3">
        <w:rPr>
          <w:rFonts w:ascii="Gill Sans MT" w:hAnsi="Gill Sans MT"/>
          <w:sz w:val="24"/>
        </w:rPr>
        <w:t>Although the current Constitution was only revised in 2014, it does not ho</w:t>
      </w:r>
      <w:r>
        <w:rPr>
          <w:rFonts w:ascii="Gill Sans MT" w:hAnsi="Gill Sans MT"/>
          <w:sz w:val="24"/>
        </w:rPr>
        <w:t>ld today’s reality</w:t>
      </w:r>
      <w:r w:rsidRPr="007A3BA3">
        <w:rPr>
          <w:rFonts w:ascii="Gill Sans MT" w:hAnsi="Gill Sans MT"/>
          <w:sz w:val="24"/>
        </w:rPr>
        <w:t xml:space="preserve">.  Regions as administrative entities were already criticized prior to the current mandate.  </w:t>
      </w:r>
      <w:r>
        <w:rPr>
          <w:rFonts w:ascii="Gill Sans MT" w:hAnsi="Gill Sans MT"/>
          <w:sz w:val="24"/>
        </w:rPr>
        <w:t xml:space="preserve">The new programmatic outlook of </w:t>
      </w:r>
      <w:proofErr w:type="spellStart"/>
      <w:r>
        <w:rPr>
          <w:rFonts w:ascii="Gill Sans MT" w:hAnsi="Gill Sans MT"/>
          <w:sz w:val="24"/>
        </w:rPr>
        <w:t>L’Arche</w:t>
      </w:r>
      <w:proofErr w:type="spellEnd"/>
      <w:r>
        <w:rPr>
          <w:rFonts w:ascii="Gill Sans MT" w:hAnsi="Gill Sans MT"/>
          <w:sz w:val="24"/>
        </w:rPr>
        <w:t xml:space="preserve"> USA and the growth through additional communities have shifted</w:t>
      </w:r>
      <w:r w:rsidRPr="007A3BA3">
        <w:rPr>
          <w:rFonts w:ascii="Gill Sans MT" w:hAnsi="Gill Sans MT"/>
          <w:sz w:val="24"/>
        </w:rPr>
        <w:t xml:space="preserve"> responsibility from the National Assembly to the Extended Leadership Team (ELT)</w:t>
      </w:r>
      <w:r>
        <w:rPr>
          <w:rFonts w:ascii="Gill Sans MT" w:hAnsi="Gill Sans MT"/>
          <w:sz w:val="24"/>
        </w:rPr>
        <w:t xml:space="preserve">, which has </w:t>
      </w:r>
      <w:r w:rsidR="00F01417">
        <w:rPr>
          <w:rFonts w:ascii="Gill Sans MT" w:hAnsi="Gill Sans MT"/>
          <w:sz w:val="24"/>
        </w:rPr>
        <w:t xml:space="preserve">already </w:t>
      </w:r>
      <w:r>
        <w:rPr>
          <w:rFonts w:ascii="Gill Sans MT" w:hAnsi="Gill Sans MT"/>
          <w:sz w:val="24"/>
        </w:rPr>
        <w:t>met twice informally</w:t>
      </w:r>
      <w:r w:rsidRPr="007A3BA3">
        <w:rPr>
          <w:rFonts w:ascii="Gill Sans MT" w:hAnsi="Gill Sans MT"/>
          <w:sz w:val="24"/>
        </w:rPr>
        <w:t xml:space="preserve">. </w:t>
      </w:r>
      <w:r w:rsidR="00F01417">
        <w:rPr>
          <w:rFonts w:ascii="Gill Sans MT" w:hAnsi="Gill Sans MT"/>
          <w:sz w:val="24"/>
        </w:rPr>
        <w:t xml:space="preserve"> </w:t>
      </w:r>
    </w:p>
    <w:p w14:paraId="4AC01907" w14:textId="77777777" w:rsidR="00600302" w:rsidRPr="007A3BA3" w:rsidRDefault="00600302" w:rsidP="00600302">
      <w:pPr>
        <w:rPr>
          <w:rFonts w:ascii="Gill Sans MT" w:hAnsi="Gill Sans MT"/>
          <w:sz w:val="24"/>
        </w:rPr>
      </w:pPr>
    </w:p>
    <w:p w14:paraId="7F9D2C2F" w14:textId="4FEF39A5" w:rsidR="0033016D" w:rsidRPr="007A3BA3" w:rsidRDefault="0033016D" w:rsidP="0033016D">
      <w:pPr>
        <w:rPr>
          <w:rFonts w:ascii="Gill Sans MT" w:hAnsi="Gill Sans MT"/>
          <w:sz w:val="24"/>
        </w:rPr>
      </w:pPr>
      <w:r w:rsidRPr="007A3BA3">
        <w:rPr>
          <w:rFonts w:ascii="Gill Sans MT" w:hAnsi="Gill Sans MT"/>
          <w:sz w:val="24"/>
        </w:rPr>
        <w:lastRenderedPageBreak/>
        <w:t xml:space="preserve">The 2012 </w:t>
      </w:r>
      <w:proofErr w:type="spellStart"/>
      <w:r w:rsidRPr="007A3BA3">
        <w:rPr>
          <w:rFonts w:ascii="Gill Sans MT" w:hAnsi="Gill Sans MT"/>
          <w:sz w:val="24"/>
        </w:rPr>
        <w:t>L’Arche</w:t>
      </w:r>
      <w:proofErr w:type="spellEnd"/>
      <w:r w:rsidRPr="007A3BA3">
        <w:rPr>
          <w:rFonts w:ascii="Gill Sans MT" w:hAnsi="Gill Sans MT"/>
          <w:sz w:val="24"/>
        </w:rPr>
        <w:t xml:space="preserve"> International Constitution transferred membership authority to con</w:t>
      </w:r>
      <w:r w:rsidR="00F1435B" w:rsidRPr="007A3BA3">
        <w:rPr>
          <w:rFonts w:ascii="Gill Sans MT" w:hAnsi="Gill Sans MT"/>
          <w:sz w:val="24"/>
        </w:rPr>
        <w:t xml:space="preserve">firmed countries.  </w:t>
      </w:r>
      <w:proofErr w:type="spellStart"/>
      <w:r w:rsidR="00600302" w:rsidRPr="007A3BA3">
        <w:rPr>
          <w:rFonts w:ascii="Gill Sans MT" w:hAnsi="Gill Sans MT" w:cs="Arial"/>
          <w:bCs/>
          <w:sz w:val="24"/>
        </w:rPr>
        <w:t>L’Arche</w:t>
      </w:r>
      <w:proofErr w:type="spellEnd"/>
      <w:r w:rsidR="00600302" w:rsidRPr="007A3BA3">
        <w:rPr>
          <w:rFonts w:ascii="Gill Sans MT" w:hAnsi="Gill Sans MT" w:cs="Arial"/>
          <w:bCs/>
          <w:sz w:val="24"/>
        </w:rPr>
        <w:t xml:space="preserve"> USA carries the authority for membership in the United States and on behalf of the Federation.  </w:t>
      </w:r>
      <w:proofErr w:type="spellStart"/>
      <w:r w:rsidR="00F1435B" w:rsidRPr="007A3BA3">
        <w:rPr>
          <w:rFonts w:ascii="Gill Sans MT" w:hAnsi="Gill Sans MT"/>
          <w:sz w:val="24"/>
        </w:rPr>
        <w:t>L’Arche</w:t>
      </w:r>
      <w:proofErr w:type="spellEnd"/>
      <w:r w:rsidR="00F1435B" w:rsidRPr="007A3BA3">
        <w:rPr>
          <w:rFonts w:ascii="Gill Sans MT" w:hAnsi="Gill Sans MT"/>
          <w:sz w:val="24"/>
        </w:rPr>
        <w:t xml:space="preserve"> USA and </w:t>
      </w:r>
      <w:proofErr w:type="spellStart"/>
      <w:r w:rsidR="00F1435B" w:rsidRPr="007A3BA3">
        <w:rPr>
          <w:rFonts w:ascii="Gill Sans MT" w:hAnsi="Gill Sans MT"/>
          <w:sz w:val="24"/>
        </w:rPr>
        <w:t>L’Arche</w:t>
      </w:r>
      <w:proofErr w:type="spellEnd"/>
      <w:r w:rsidR="00F1435B" w:rsidRPr="007A3BA3">
        <w:rPr>
          <w:rFonts w:ascii="Gill Sans MT" w:hAnsi="Gill Sans MT"/>
          <w:sz w:val="24"/>
        </w:rPr>
        <w:t xml:space="preserve"> communities in the U.S. must develop formal agreements</w:t>
      </w:r>
      <w:r w:rsidR="00600302">
        <w:rPr>
          <w:rFonts w:ascii="Gill Sans MT" w:hAnsi="Gill Sans MT"/>
          <w:sz w:val="24"/>
        </w:rPr>
        <w:t xml:space="preserve"> that define the commitment of each community and </w:t>
      </w:r>
      <w:proofErr w:type="spellStart"/>
      <w:r w:rsidR="00600302">
        <w:rPr>
          <w:rFonts w:ascii="Gill Sans MT" w:hAnsi="Gill Sans MT"/>
          <w:sz w:val="24"/>
        </w:rPr>
        <w:t>L’Arche</w:t>
      </w:r>
      <w:proofErr w:type="spellEnd"/>
      <w:r w:rsidR="00600302">
        <w:rPr>
          <w:rFonts w:ascii="Gill Sans MT" w:hAnsi="Gill Sans MT"/>
          <w:sz w:val="24"/>
        </w:rPr>
        <w:t xml:space="preserve"> USA</w:t>
      </w:r>
      <w:r w:rsidR="00F1435B" w:rsidRPr="007A3BA3">
        <w:rPr>
          <w:rFonts w:ascii="Gill Sans MT" w:hAnsi="Gill Sans MT" w:cs="Arial"/>
          <w:bCs/>
          <w:sz w:val="24"/>
        </w:rPr>
        <w:t xml:space="preserve"> to membership rights and responsibilities, including membership fees, compliance to identity and mission as well as quality service provision, intellectual property and branding / messaging</w:t>
      </w:r>
      <w:r w:rsidR="00600302">
        <w:rPr>
          <w:rFonts w:ascii="Gill Sans MT" w:hAnsi="Gill Sans MT" w:cs="Arial"/>
          <w:bCs/>
          <w:sz w:val="24"/>
        </w:rPr>
        <w:t>, etc</w:t>
      </w:r>
      <w:r w:rsidR="00F1435B" w:rsidRPr="007A3BA3">
        <w:rPr>
          <w:rFonts w:ascii="Gill Sans MT" w:hAnsi="Gill Sans MT" w:cs="Arial"/>
          <w:bCs/>
          <w:sz w:val="24"/>
        </w:rPr>
        <w:t>.</w:t>
      </w:r>
      <w:r w:rsidR="00F1435B" w:rsidRPr="007A3BA3">
        <w:rPr>
          <w:rFonts w:ascii="Gill Sans MT" w:hAnsi="Gill Sans MT"/>
          <w:sz w:val="24"/>
        </w:rPr>
        <w:t xml:space="preserve"> </w:t>
      </w:r>
    </w:p>
    <w:p w14:paraId="3270FAEC" w14:textId="77777777" w:rsidR="007C5E5E" w:rsidRPr="007A3BA3" w:rsidRDefault="007C5E5E" w:rsidP="007C5E5E">
      <w:pPr>
        <w:rPr>
          <w:rFonts w:ascii="Gill Sans MT" w:hAnsi="Gill Sans MT"/>
          <w:sz w:val="24"/>
        </w:rPr>
      </w:pPr>
    </w:p>
    <w:p w14:paraId="3356F51E" w14:textId="77777777" w:rsidR="007C5E5E" w:rsidRPr="007A3BA3" w:rsidRDefault="007C5E5E" w:rsidP="007C5E5E">
      <w:pPr>
        <w:rPr>
          <w:rFonts w:ascii="Gill Sans MT" w:hAnsi="Gill Sans MT"/>
          <w:b/>
          <w:sz w:val="24"/>
        </w:rPr>
      </w:pPr>
      <w:r w:rsidRPr="007A3BA3">
        <w:rPr>
          <w:rFonts w:ascii="Gill Sans MT" w:hAnsi="Gill Sans MT"/>
          <w:b/>
          <w:sz w:val="24"/>
        </w:rPr>
        <w:t>Reminder of the Process:</w:t>
      </w:r>
    </w:p>
    <w:p w14:paraId="2A066162" w14:textId="77777777" w:rsidR="007C5E5E" w:rsidRPr="007A3BA3" w:rsidRDefault="007C5E5E" w:rsidP="007C5E5E">
      <w:pPr>
        <w:rPr>
          <w:rFonts w:ascii="Gill Sans MT" w:hAnsi="Gill Sans MT"/>
          <w:b/>
          <w:sz w:val="24"/>
        </w:rPr>
      </w:pPr>
    </w:p>
    <w:p w14:paraId="51D2AC24" w14:textId="193A8AAF" w:rsidR="007C5E5E" w:rsidRPr="007A3BA3" w:rsidRDefault="008C6602" w:rsidP="007C5E5E">
      <w:pPr>
        <w:rPr>
          <w:rFonts w:ascii="Gill Sans MT" w:hAnsi="Gill Sans MT"/>
          <w:sz w:val="24"/>
        </w:rPr>
      </w:pPr>
      <w:r w:rsidRPr="007A3BA3">
        <w:rPr>
          <w:rFonts w:ascii="Gill Sans MT" w:hAnsi="Gill Sans MT"/>
          <w:sz w:val="24"/>
        </w:rPr>
        <w:t xml:space="preserve">In the fall / winter of 2016, communities were asked to nominate members </w:t>
      </w:r>
      <w:r w:rsidR="005B6BB3">
        <w:rPr>
          <w:rFonts w:ascii="Gill Sans MT" w:hAnsi="Gill Sans MT"/>
          <w:sz w:val="24"/>
        </w:rPr>
        <w:t>for</w:t>
      </w:r>
      <w:r w:rsidRPr="007A3BA3">
        <w:rPr>
          <w:rFonts w:ascii="Gill Sans MT" w:hAnsi="Gill Sans MT"/>
          <w:sz w:val="24"/>
        </w:rPr>
        <w:t xml:space="preserve"> the </w:t>
      </w:r>
      <w:r w:rsidR="005B6BB3">
        <w:rPr>
          <w:rFonts w:ascii="Gill Sans MT" w:hAnsi="Gill Sans MT"/>
          <w:sz w:val="24"/>
        </w:rPr>
        <w:t>A</w:t>
      </w:r>
      <w:r w:rsidRPr="007A3BA3">
        <w:rPr>
          <w:rFonts w:ascii="Gill Sans MT" w:hAnsi="Gill Sans MT"/>
          <w:sz w:val="24"/>
        </w:rPr>
        <w:t xml:space="preserve">d-hoc </w:t>
      </w:r>
      <w:r w:rsidR="005B6BB3">
        <w:rPr>
          <w:rFonts w:ascii="Gill Sans MT" w:hAnsi="Gill Sans MT"/>
          <w:sz w:val="24"/>
        </w:rPr>
        <w:t>Legal C</w:t>
      </w:r>
      <w:r w:rsidRPr="007A3BA3">
        <w:rPr>
          <w:rFonts w:ascii="Gill Sans MT" w:hAnsi="Gill Sans MT"/>
          <w:sz w:val="24"/>
        </w:rPr>
        <w:t>ommittee</w:t>
      </w:r>
      <w:r w:rsidR="005B6BB3">
        <w:rPr>
          <w:rFonts w:ascii="Gill Sans MT" w:hAnsi="Gill Sans MT"/>
          <w:sz w:val="24"/>
        </w:rPr>
        <w:t xml:space="preserve"> that is guiding this process</w:t>
      </w:r>
      <w:r w:rsidRPr="007A3BA3">
        <w:rPr>
          <w:rFonts w:ascii="Gill Sans MT" w:hAnsi="Gill Sans MT"/>
          <w:sz w:val="24"/>
        </w:rPr>
        <w:t xml:space="preserve">. </w:t>
      </w:r>
      <w:r w:rsidR="005B6BB3">
        <w:rPr>
          <w:rFonts w:ascii="Gill Sans MT" w:hAnsi="Gill Sans MT"/>
          <w:sz w:val="24"/>
        </w:rPr>
        <w:t>Communities were also asked to name liaison</w:t>
      </w:r>
      <w:r w:rsidR="00A57532">
        <w:rPr>
          <w:rFonts w:ascii="Gill Sans MT" w:hAnsi="Gill Sans MT"/>
          <w:sz w:val="24"/>
        </w:rPr>
        <w:t>s</w:t>
      </w:r>
      <w:r w:rsidR="005B6BB3" w:rsidRPr="007A3BA3">
        <w:rPr>
          <w:rFonts w:ascii="Gill Sans MT" w:hAnsi="Gill Sans MT"/>
          <w:sz w:val="24"/>
        </w:rPr>
        <w:t xml:space="preserve"> for </w:t>
      </w:r>
      <w:r w:rsidR="005B6BB3">
        <w:rPr>
          <w:rFonts w:ascii="Gill Sans MT" w:hAnsi="Gill Sans MT"/>
          <w:sz w:val="24"/>
        </w:rPr>
        <w:t xml:space="preserve">this process, which will require time and effort.  </w:t>
      </w:r>
      <w:r w:rsidR="00817EC8">
        <w:rPr>
          <w:rFonts w:ascii="Gill Sans MT" w:hAnsi="Gill Sans MT"/>
          <w:sz w:val="24"/>
        </w:rPr>
        <w:t>I</w:t>
      </w:r>
      <w:r w:rsidRPr="007A3BA3">
        <w:rPr>
          <w:rFonts w:ascii="Gill Sans MT" w:hAnsi="Gill Sans MT"/>
          <w:sz w:val="24"/>
        </w:rPr>
        <w:t>n</w:t>
      </w:r>
      <w:r w:rsidR="007C5E5E" w:rsidRPr="007A3BA3">
        <w:rPr>
          <w:rFonts w:ascii="Gill Sans MT" w:hAnsi="Gill Sans MT"/>
          <w:sz w:val="24"/>
        </w:rPr>
        <w:t xml:space="preserve"> early spring, an outline of the process</w:t>
      </w:r>
      <w:r w:rsidR="00E6551A">
        <w:rPr>
          <w:rFonts w:ascii="Gill Sans MT" w:hAnsi="Gill Sans MT"/>
          <w:sz w:val="24"/>
        </w:rPr>
        <w:t>,</w:t>
      </w:r>
      <w:r w:rsidR="007C5E5E" w:rsidRPr="007A3BA3">
        <w:rPr>
          <w:rFonts w:ascii="Gill Sans MT" w:hAnsi="Gill Sans MT"/>
          <w:sz w:val="24"/>
        </w:rPr>
        <w:t xml:space="preserve"> </w:t>
      </w:r>
      <w:r w:rsidRPr="007A3BA3">
        <w:rPr>
          <w:rFonts w:ascii="Gill Sans MT" w:hAnsi="Gill Sans MT"/>
          <w:sz w:val="24"/>
        </w:rPr>
        <w:t>including</w:t>
      </w:r>
      <w:r w:rsidR="00E6551A">
        <w:rPr>
          <w:rFonts w:ascii="Gill Sans MT" w:hAnsi="Gill Sans MT"/>
          <w:sz w:val="24"/>
        </w:rPr>
        <w:t xml:space="preserve"> milestones for input and feedback and an</w:t>
      </w:r>
      <w:r w:rsidRPr="007A3BA3">
        <w:rPr>
          <w:rFonts w:ascii="Gill Sans MT" w:hAnsi="Gill Sans MT"/>
          <w:sz w:val="24"/>
        </w:rPr>
        <w:t xml:space="preserve"> introduction of</w:t>
      </w:r>
      <w:r w:rsidR="007C5E5E" w:rsidRPr="007A3BA3">
        <w:rPr>
          <w:rFonts w:ascii="Gill Sans MT" w:hAnsi="Gill Sans MT"/>
          <w:sz w:val="24"/>
        </w:rPr>
        <w:t xml:space="preserve"> the Ad-hoc legal committee and sounding board</w:t>
      </w:r>
      <w:r w:rsidR="00E6551A">
        <w:rPr>
          <w:rFonts w:ascii="Gill Sans MT" w:hAnsi="Gill Sans MT"/>
          <w:sz w:val="24"/>
        </w:rPr>
        <w:t>,</w:t>
      </w:r>
      <w:r w:rsidR="007C5E5E" w:rsidRPr="007A3BA3">
        <w:rPr>
          <w:rFonts w:ascii="Gill Sans MT" w:hAnsi="Gill Sans MT"/>
          <w:sz w:val="24"/>
        </w:rPr>
        <w:t xml:space="preserve"> was sent to each community, national board, national team, and </w:t>
      </w:r>
      <w:r w:rsidR="00E6551A">
        <w:rPr>
          <w:rFonts w:ascii="Gill Sans MT" w:hAnsi="Gill Sans MT"/>
          <w:sz w:val="24"/>
        </w:rPr>
        <w:t xml:space="preserve">the </w:t>
      </w:r>
      <w:r w:rsidR="007C5E5E" w:rsidRPr="007A3BA3">
        <w:rPr>
          <w:rFonts w:ascii="Gill Sans MT" w:hAnsi="Gill Sans MT"/>
          <w:sz w:val="24"/>
        </w:rPr>
        <w:t>international stewardship board.</w:t>
      </w:r>
    </w:p>
    <w:p w14:paraId="1A22BC1E" w14:textId="77777777" w:rsidR="008C6602" w:rsidRPr="007A3BA3" w:rsidRDefault="008C6602" w:rsidP="007C5E5E">
      <w:pPr>
        <w:rPr>
          <w:rFonts w:ascii="Gill Sans MT" w:hAnsi="Gill Sans MT"/>
          <w:sz w:val="24"/>
        </w:rPr>
      </w:pPr>
    </w:p>
    <w:p w14:paraId="419798F9" w14:textId="13A9EC02" w:rsidR="007C5E5E" w:rsidRPr="007A3BA3" w:rsidRDefault="007C5E5E" w:rsidP="007C5E5E">
      <w:pPr>
        <w:rPr>
          <w:rFonts w:ascii="Gill Sans MT" w:hAnsi="Gill Sans MT"/>
          <w:sz w:val="24"/>
        </w:rPr>
      </w:pPr>
      <w:r w:rsidRPr="007A3BA3">
        <w:rPr>
          <w:rFonts w:ascii="Gill Sans MT" w:hAnsi="Gill Sans MT"/>
          <w:sz w:val="24"/>
        </w:rPr>
        <w:t>In May 2017</w:t>
      </w:r>
      <w:r w:rsidR="008C6602" w:rsidRPr="007A3BA3">
        <w:rPr>
          <w:rFonts w:ascii="Gill Sans MT" w:hAnsi="Gill Sans MT"/>
          <w:sz w:val="24"/>
        </w:rPr>
        <w:t>,</w:t>
      </w:r>
      <w:r w:rsidRPr="007A3BA3">
        <w:rPr>
          <w:rFonts w:ascii="Gill Sans MT" w:hAnsi="Gill Sans MT"/>
          <w:sz w:val="24"/>
        </w:rPr>
        <w:t xml:space="preserve"> the Ad-hoc committee recommended to the National Board the process, framework and</w:t>
      </w:r>
      <w:r w:rsidR="008C6602" w:rsidRPr="007A3BA3">
        <w:rPr>
          <w:rFonts w:ascii="Gill Sans MT" w:hAnsi="Gill Sans MT"/>
          <w:sz w:val="24"/>
        </w:rPr>
        <w:t xml:space="preserve"> guiding principles</w:t>
      </w:r>
      <w:r w:rsidR="003853CE">
        <w:rPr>
          <w:rFonts w:ascii="Gill Sans MT" w:hAnsi="Gill Sans MT"/>
          <w:sz w:val="24"/>
        </w:rPr>
        <w:t xml:space="preserve"> of the work</w:t>
      </w:r>
      <w:r w:rsidRPr="007A3BA3">
        <w:rPr>
          <w:rFonts w:ascii="Gill Sans MT" w:hAnsi="Gill Sans MT"/>
          <w:sz w:val="24"/>
        </w:rPr>
        <w:t xml:space="preserve">.  </w:t>
      </w:r>
      <w:r w:rsidR="008F2583" w:rsidRPr="007A3BA3">
        <w:rPr>
          <w:rFonts w:ascii="Gill Sans MT" w:hAnsi="Gill Sans MT"/>
          <w:sz w:val="24"/>
        </w:rPr>
        <w:t xml:space="preserve">The committee sought the advice from legal counsel regarding the current laws in the State of Washington in regards to bylaws of nonprofits.  It was upon that advice that the committee </w:t>
      </w:r>
      <w:r w:rsidR="0071726E">
        <w:rPr>
          <w:rFonts w:ascii="Gill Sans MT" w:hAnsi="Gill Sans MT"/>
          <w:sz w:val="24"/>
        </w:rPr>
        <w:t>edited</w:t>
      </w:r>
      <w:r w:rsidRPr="007A3BA3">
        <w:rPr>
          <w:rFonts w:ascii="Gill Sans MT" w:hAnsi="Gill Sans MT"/>
          <w:sz w:val="24"/>
        </w:rPr>
        <w:t xml:space="preserve"> the first draft of the constitution</w:t>
      </w:r>
      <w:r w:rsidR="008F2583" w:rsidRPr="007A3BA3">
        <w:rPr>
          <w:rFonts w:ascii="Gill Sans MT" w:hAnsi="Gill Sans MT"/>
          <w:sz w:val="24"/>
        </w:rPr>
        <w:t xml:space="preserve"> and bylaws in separate documents.  The committee then sent a memo outlining key issues and recommendations to the Commu</w:t>
      </w:r>
      <w:r w:rsidR="008C6602" w:rsidRPr="007A3BA3">
        <w:rPr>
          <w:rFonts w:ascii="Gill Sans MT" w:hAnsi="Gill Sans MT"/>
          <w:sz w:val="24"/>
        </w:rPr>
        <w:t>nities and National Board</w:t>
      </w:r>
      <w:r w:rsidR="00805ABB">
        <w:rPr>
          <w:rFonts w:ascii="Gill Sans MT" w:hAnsi="Gill Sans MT"/>
          <w:sz w:val="24"/>
        </w:rPr>
        <w:t>, asking for feedback</w:t>
      </w:r>
      <w:r w:rsidR="008C6602" w:rsidRPr="007A3BA3">
        <w:rPr>
          <w:rFonts w:ascii="Gill Sans MT" w:hAnsi="Gill Sans MT"/>
          <w:sz w:val="24"/>
        </w:rPr>
        <w:t>.</w:t>
      </w:r>
    </w:p>
    <w:p w14:paraId="6FD46CA2" w14:textId="77777777" w:rsidR="008F2583" w:rsidRPr="007A3BA3" w:rsidRDefault="008F2583" w:rsidP="007C5E5E">
      <w:pPr>
        <w:rPr>
          <w:rFonts w:ascii="Gill Sans MT" w:hAnsi="Gill Sans MT"/>
          <w:sz w:val="24"/>
        </w:rPr>
      </w:pPr>
    </w:p>
    <w:p w14:paraId="43587D6F" w14:textId="41C53548" w:rsidR="008F2583" w:rsidRPr="007A3BA3" w:rsidRDefault="008F2583" w:rsidP="007C5E5E">
      <w:pPr>
        <w:rPr>
          <w:rFonts w:ascii="Gill Sans MT" w:hAnsi="Gill Sans MT"/>
          <w:sz w:val="24"/>
        </w:rPr>
      </w:pPr>
      <w:r w:rsidRPr="007A3BA3">
        <w:rPr>
          <w:rFonts w:ascii="Gill Sans MT" w:hAnsi="Gill Sans MT"/>
          <w:sz w:val="24"/>
        </w:rPr>
        <w:t xml:space="preserve">The committee has received input from </w:t>
      </w:r>
      <w:r w:rsidR="00AC0D88">
        <w:rPr>
          <w:rFonts w:ascii="Gill Sans MT" w:hAnsi="Gill Sans MT"/>
          <w:sz w:val="24"/>
        </w:rPr>
        <w:t xml:space="preserve">11 </w:t>
      </w:r>
      <w:r w:rsidRPr="007A3BA3">
        <w:rPr>
          <w:rFonts w:ascii="Gill Sans MT" w:hAnsi="Gill Sans MT"/>
          <w:sz w:val="24"/>
        </w:rPr>
        <w:t xml:space="preserve">communities and </w:t>
      </w:r>
      <w:r w:rsidR="00AC0D88">
        <w:rPr>
          <w:rFonts w:ascii="Gill Sans MT" w:hAnsi="Gill Sans MT"/>
          <w:sz w:val="24"/>
        </w:rPr>
        <w:t xml:space="preserve">2 </w:t>
      </w:r>
      <w:r w:rsidRPr="007A3BA3">
        <w:rPr>
          <w:rFonts w:ascii="Gill Sans MT" w:hAnsi="Gill Sans MT"/>
          <w:sz w:val="24"/>
        </w:rPr>
        <w:t>Board</w:t>
      </w:r>
      <w:r w:rsidR="00AC0D88">
        <w:rPr>
          <w:rFonts w:ascii="Gill Sans MT" w:hAnsi="Gill Sans MT"/>
          <w:sz w:val="24"/>
        </w:rPr>
        <w:t xml:space="preserve"> members</w:t>
      </w:r>
      <w:r w:rsidRPr="007A3BA3">
        <w:rPr>
          <w:rFonts w:ascii="Gill Sans MT" w:hAnsi="Gill Sans MT"/>
          <w:sz w:val="24"/>
        </w:rPr>
        <w:t xml:space="preserve"> and has catalogued that information.  </w:t>
      </w:r>
      <w:r w:rsidR="00BC1438" w:rsidRPr="007A3BA3">
        <w:rPr>
          <w:rFonts w:ascii="Gill Sans MT" w:hAnsi="Gill Sans MT"/>
          <w:sz w:val="24"/>
        </w:rPr>
        <w:t>As was stated in the memo in August</w:t>
      </w:r>
      <w:r w:rsidR="00407576">
        <w:rPr>
          <w:rFonts w:ascii="Gill Sans MT" w:hAnsi="Gill Sans MT"/>
          <w:sz w:val="24"/>
        </w:rPr>
        <w:t>,</w:t>
      </w:r>
      <w:r w:rsidR="00BC1438" w:rsidRPr="007A3BA3">
        <w:rPr>
          <w:rFonts w:ascii="Gill Sans MT" w:hAnsi="Gill Sans MT"/>
          <w:sz w:val="24"/>
        </w:rPr>
        <w:t xml:space="preserve"> Johanna </w:t>
      </w:r>
      <w:proofErr w:type="spellStart"/>
      <w:r w:rsidR="00BC1438" w:rsidRPr="007A3BA3">
        <w:rPr>
          <w:rFonts w:ascii="Gill Sans MT" w:hAnsi="Gill Sans MT"/>
          <w:sz w:val="24"/>
        </w:rPr>
        <w:t>Telke</w:t>
      </w:r>
      <w:proofErr w:type="spellEnd"/>
      <w:r w:rsidR="00BC1438" w:rsidRPr="007A3BA3">
        <w:rPr>
          <w:rFonts w:ascii="Gill Sans MT" w:hAnsi="Gill Sans MT"/>
          <w:sz w:val="24"/>
        </w:rPr>
        <w:t xml:space="preserve">, Board Chair of </w:t>
      </w:r>
      <w:proofErr w:type="spellStart"/>
      <w:r w:rsidR="00BC1438" w:rsidRPr="007A3BA3">
        <w:rPr>
          <w:rFonts w:ascii="Gill Sans MT" w:hAnsi="Gill Sans MT"/>
          <w:sz w:val="24"/>
        </w:rPr>
        <w:t>L’Arche</w:t>
      </w:r>
      <w:proofErr w:type="spellEnd"/>
      <w:r w:rsidR="00BC1438" w:rsidRPr="007A3BA3">
        <w:rPr>
          <w:rFonts w:ascii="Gill Sans MT" w:hAnsi="Gill Sans MT"/>
          <w:sz w:val="24"/>
        </w:rPr>
        <w:t xml:space="preserve"> Heartland and a member of the Ad-hoc Committee</w:t>
      </w:r>
      <w:r w:rsidR="00407576">
        <w:rPr>
          <w:rFonts w:ascii="Gill Sans MT" w:hAnsi="Gill Sans MT"/>
          <w:sz w:val="24"/>
        </w:rPr>
        <w:t>,</w:t>
      </w:r>
      <w:r w:rsidR="00BC1438" w:rsidRPr="007A3BA3">
        <w:rPr>
          <w:rFonts w:ascii="Gill Sans MT" w:hAnsi="Gill Sans MT"/>
          <w:sz w:val="24"/>
        </w:rPr>
        <w:t xml:space="preserve"> was going to be at the </w:t>
      </w:r>
      <w:r w:rsidR="00407576">
        <w:rPr>
          <w:rFonts w:ascii="Gill Sans MT" w:hAnsi="Gill Sans MT"/>
          <w:sz w:val="24"/>
        </w:rPr>
        <w:t xml:space="preserve">St Louis </w:t>
      </w:r>
      <w:r w:rsidR="00BC1438" w:rsidRPr="007A3BA3">
        <w:rPr>
          <w:rFonts w:ascii="Gill Sans MT" w:hAnsi="Gill Sans MT"/>
          <w:sz w:val="24"/>
        </w:rPr>
        <w:t xml:space="preserve">meeting </w:t>
      </w:r>
      <w:r w:rsidR="00407576">
        <w:rPr>
          <w:rFonts w:ascii="Gill Sans MT" w:hAnsi="Gill Sans MT"/>
          <w:sz w:val="24"/>
        </w:rPr>
        <w:t>to</w:t>
      </w:r>
      <w:r w:rsidR="00BC1438" w:rsidRPr="007A3BA3">
        <w:rPr>
          <w:rFonts w:ascii="Gill Sans MT" w:hAnsi="Gill Sans MT"/>
          <w:sz w:val="24"/>
        </w:rPr>
        <w:t xml:space="preserve"> facilitate a conversation around key issues, concerns </w:t>
      </w:r>
      <w:r w:rsidR="00187A5E" w:rsidRPr="007A3BA3">
        <w:rPr>
          <w:rFonts w:ascii="Gill Sans MT" w:hAnsi="Gill Sans MT"/>
          <w:sz w:val="24"/>
        </w:rPr>
        <w:t xml:space="preserve">and possibilities.  Johanna has </w:t>
      </w:r>
      <w:r w:rsidR="00BC1438" w:rsidRPr="007A3BA3">
        <w:rPr>
          <w:rFonts w:ascii="Gill Sans MT" w:hAnsi="Gill Sans MT"/>
          <w:sz w:val="24"/>
        </w:rPr>
        <w:t xml:space="preserve">since been deployed by FEMA to help with hurricane relief in Florida.  In her absence Sr. Anita </w:t>
      </w:r>
      <w:proofErr w:type="spellStart"/>
      <w:r w:rsidR="00BC1438" w:rsidRPr="007A3BA3">
        <w:rPr>
          <w:rFonts w:ascii="Gill Sans MT" w:hAnsi="Gill Sans MT"/>
          <w:sz w:val="24"/>
        </w:rPr>
        <w:t>Maroun</w:t>
      </w:r>
      <w:proofErr w:type="spellEnd"/>
      <w:r w:rsidR="00BC1438" w:rsidRPr="007A3BA3">
        <w:rPr>
          <w:rFonts w:ascii="Gill Sans MT" w:hAnsi="Gill Sans MT"/>
          <w:sz w:val="24"/>
        </w:rPr>
        <w:t xml:space="preserve"> will facilitate the conversation.  </w:t>
      </w:r>
    </w:p>
    <w:p w14:paraId="34D0EB75" w14:textId="77777777" w:rsidR="00BC1438" w:rsidRPr="007A3BA3" w:rsidRDefault="00BC1438" w:rsidP="007C5E5E">
      <w:pPr>
        <w:rPr>
          <w:rFonts w:ascii="Gill Sans MT" w:hAnsi="Gill Sans MT"/>
          <w:sz w:val="24"/>
        </w:rPr>
      </w:pPr>
    </w:p>
    <w:p w14:paraId="4DE5C311" w14:textId="1034BC92" w:rsidR="00BC1438" w:rsidRPr="007A3BA3" w:rsidRDefault="00BC1438" w:rsidP="007C5E5E">
      <w:pPr>
        <w:rPr>
          <w:rFonts w:ascii="Gill Sans MT" w:hAnsi="Gill Sans MT"/>
          <w:sz w:val="24"/>
        </w:rPr>
      </w:pPr>
      <w:r w:rsidRPr="007A3BA3">
        <w:rPr>
          <w:rFonts w:ascii="Gill Sans MT" w:hAnsi="Gill Sans MT"/>
          <w:sz w:val="24"/>
        </w:rPr>
        <w:t xml:space="preserve">The input gathered at the meeting in September will be given to the committee, which will then </w:t>
      </w:r>
      <w:r w:rsidR="00952291">
        <w:rPr>
          <w:rFonts w:ascii="Gill Sans MT" w:hAnsi="Gill Sans MT"/>
          <w:sz w:val="24"/>
        </w:rPr>
        <w:t>edit a second</w:t>
      </w:r>
      <w:r w:rsidRPr="007A3BA3">
        <w:rPr>
          <w:rFonts w:ascii="Gill Sans MT" w:hAnsi="Gill Sans MT"/>
          <w:sz w:val="24"/>
        </w:rPr>
        <w:t xml:space="preserve"> draft of the constitution as well as the first draft of the membership agreement.  </w:t>
      </w:r>
    </w:p>
    <w:p w14:paraId="02793BAC" w14:textId="77777777" w:rsidR="00BC1438" w:rsidRPr="007A3BA3" w:rsidRDefault="00BC1438" w:rsidP="007C5E5E">
      <w:pPr>
        <w:rPr>
          <w:rFonts w:ascii="Gill Sans MT" w:hAnsi="Gill Sans MT"/>
          <w:sz w:val="24"/>
        </w:rPr>
      </w:pPr>
    </w:p>
    <w:p w14:paraId="7FF2D673" w14:textId="77777777" w:rsidR="00BF7BFA" w:rsidRPr="007A3BA3" w:rsidRDefault="00BF7BFA" w:rsidP="007C5E5E">
      <w:pPr>
        <w:rPr>
          <w:rFonts w:ascii="Gill Sans MT" w:hAnsi="Gill Sans MT"/>
          <w:b/>
          <w:sz w:val="24"/>
        </w:rPr>
      </w:pPr>
      <w:r w:rsidRPr="007A3BA3">
        <w:rPr>
          <w:rFonts w:ascii="Gill Sans MT" w:hAnsi="Gill Sans MT"/>
          <w:b/>
          <w:sz w:val="24"/>
        </w:rPr>
        <w:t>Questions to be Discussed in St. Louis</w:t>
      </w:r>
    </w:p>
    <w:p w14:paraId="58C25115" w14:textId="77777777" w:rsidR="003235F6" w:rsidRDefault="003235F6" w:rsidP="007C5E5E">
      <w:pPr>
        <w:rPr>
          <w:rFonts w:ascii="Gill Sans MT" w:hAnsi="Gill Sans MT"/>
          <w:sz w:val="24"/>
        </w:rPr>
      </w:pPr>
    </w:p>
    <w:p w14:paraId="2219F6FD" w14:textId="77777777" w:rsidR="00BF7BFA" w:rsidRPr="007A3BA3" w:rsidRDefault="00B9717F" w:rsidP="007C5E5E">
      <w:pPr>
        <w:rPr>
          <w:rFonts w:ascii="Gill Sans MT" w:hAnsi="Gill Sans MT"/>
          <w:sz w:val="24"/>
        </w:rPr>
      </w:pPr>
      <w:r w:rsidRPr="007A3BA3">
        <w:rPr>
          <w:rFonts w:ascii="Gill Sans MT" w:hAnsi="Gill Sans MT"/>
          <w:sz w:val="24"/>
        </w:rPr>
        <w:t>The Extended Leadership Team in</w:t>
      </w:r>
      <w:r w:rsidR="00BF7BFA" w:rsidRPr="007A3BA3">
        <w:rPr>
          <w:rFonts w:ascii="Gill Sans MT" w:hAnsi="Gill Sans MT"/>
          <w:sz w:val="24"/>
        </w:rPr>
        <w:t xml:space="preserve"> St. Louis will have the possibility to understand and react to the implications of the two main shifts that the Draft Constitution presents:</w:t>
      </w:r>
    </w:p>
    <w:p w14:paraId="59250008" w14:textId="77777777" w:rsidR="00BF7BFA" w:rsidRPr="007A3BA3" w:rsidRDefault="00BF7BFA" w:rsidP="007C5E5E">
      <w:pPr>
        <w:rPr>
          <w:rFonts w:ascii="Gill Sans MT" w:hAnsi="Gill Sans MT"/>
          <w:sz w:val="24"/>
        </w:rPr>
      </w:pPr>
    </w:p>
    <w:p w14:paraId="7B7F0E9D" w14:textId="77777777" w:rsidR="00BF7BFA" w:rsidRPr="007A3BA3" w:rsidRDefault="00BF7BFA" w:rsidP="00994AA3">
      <w:pPr>
        <w:pStyle w:val="ListParagraph"/>
        <w:numPr>
          <w:ilvl w:val="0"/>
          <w:numId w:val="11"/>
        </w:numPr>
        <w:rPr>
          <w:rFonts w:ascii="Gill Sans MT" w:hAnsi="Gill Sans MT"/>
          <w:sz w:val="24"/>
        </w:rPr>
      </w:pPr>
      <w:r w:rsidRPr="007A3BA3">
        <w:rPr>
          <w:rFonts w:ascii="Gill Sans MT" w:hAnsi="Gill Sans MT"/>
          <w:sz w:val="24"/>
        </w:rPr>
        <w:t>Role and Authority of National Assembly and the Extended Leadership Team.</w:t>
      </w:r>
    </w:p>
    <w:p w14:paraId="5460A9D3" w14:textId="77777777" w:rsidR="00BF7BFA" w:rsidRPr="007A3BA3" w:rsidRDefault="00BF7BFA" w:rsidP="00994AA3">
      <w:pPr>
        <w:pStyle w:val="ListParagraph"/>
        <w:numPr>
          <w:ilvl w:val="0"/>
          <w:numId w:val="11"/>
        </w:numPr>
        <w:rPr>
          <w:rFonts w:ascii="Gill Sans MT" w:hAnsi="Gill Sans MT"/>
          <w:sz w:val="24"/>
        </w:rPr>
      </w:pPr>
      <w:r w:rsidRPr="007A3BA3">
        <w:rPr>
          <w:rFonts w:ascii="Gill Sans MT" w:hAnsi="Gill Sans MT"/>
          <w:sz w:val="24"/>
        </w:rPr>
        <w:t>Purpose of Regions</w:t>
      </w:r>
    </w:p>
    <w:p w14:paraId="1B5FE92F" w14:textId="77777777" w:rsidR="00BF7BFA" w:rsidRPr="007A3BA3" w:rsidRDefault="00BF7BFA" w:rsidP="00BF7BFA">
      <w:pPr>
        <w:rPr>
          <w:rFonts w:ascii="Gill Sans MT" w:hAnsi="Gill Sans MT"/>
          <w:sz w:val="24"/>
        </w:rPr>
      </w:pPr>
    </w:p>
    <w:p w14:paraId="49816845" w14:textId="77777777" w:rsidR="00BF7BFA" w:rsidRDefault="00BF7BFA" w:rsidP="00BF7BFA">
      <w:pPr>
        <w:rPr>
          <w:rFonts w:ascii="Gill Sans MT" w:hAnsi="Gill Sans MT"/>
          <w:sz w:val="24"/>
        </w:rPr>
      </w:pPr>
      <w:r w:rsidRPr="007A3BA3">
        <w:rPr>
          <w:rFonts w:ascii="Gill Sans MT" w:hAnsi="Gill Sans MT"/>
          <w:sz w:val="24"/>
        </w:rPr>
        <w:t>The</w:t>
      </w:r>
      <w:r w:rsidR="00B9717F" w:rsidRPr="007A3BA3">
        <w:rPr>
          <w:rFonts w:ascii="Gill Sans MT" w:hAnsi="Gill Sans MT"/>
          <w:sz w:val="24"/>
        </w:rPr>
        <w:t xml:space="preserve"> expected outcome of the session is:</w:t>
      </w:r>
    </w:p>
    <w:p w14:paraId="5C15F016" w14:textId="77777777" w:rsidR="00994AA3" w:rsidRPr="007A3BA3" w:rsidRDefault="00994AA3" w:rsidP="00BF7BFA">
      <w:pPr>
        <w:rPr>
          <w:rFonts w:ascii="Gill Sans MT" w:hAnsi="Gill Sans MT"/>
          <w:sz w:val="24"/>
        </w:rPr>
      </w:pPr>
    </w:p>
    <w:p w14:paraId="048A01C0" w14:textId="77777777" w:rsidR="00B9717F" w:rsidRPr="007A3BA3" w:rsidRDefault="00B9717F" w:rsidP="00994AA3">
      <w:pPr>
        <w:pStyle w:val="ListParagraph"/>
        <w:numPr>
          <w:ilvl w:val="0"/>
          <w:numId w:val="12"/>
        </w:numPr>
        <w:rPr>
          <w:rFonts w:ascii="Gill Sans MT" w:hAnsi="Gill Sans MT"/>
          <w:sz w:val="24"/>
        </w:rPr>
      </w:pPr>
      <w:r w:rsidRPr="007A3BA3">
        <w:rPr>
          <w:rFonts w:ascii="Gill Sans MT" w:hAnsi="Gill Sans MT"/>
          <w:sz w:val="24"/>
        </w:rPr>
        <w:t>Dialogue with each other around questions, concerns affirmations of the above shifts.</w:t>
      </w:r>
    </w:p>
    <w:p w14:paraId="3D71DEB1" w14:textId="395F690E" w:rsidR="00B9717F" w:rsidRPr="007A3BA3" w:rsidRDefault="003235F6" w:rsidP="00994AA3">
      <w:pPr>
        <w:pStyle w:val="ListParagraph"/>
        <w:numPr>
          <w:ilvl w:val="0"/>
          <w:numId w:val="12"/>
        </w:numPr>
        <w:rPr>
          <w:rFonts w:ascii="Gill Sans MT" w:hAnsi="Gill Sans MT"/>
          <w:sz w:val="24"/>
        </w:rPr>
      </w:pPr>
      <w:r>
        <w:rPr>
          <w:rFonts w:ascii="Gill Sans MT" w:hAnsi="Gill Sans MT"/>
          <w:sz w:val="24"/>
        </w:rPr>
        <w:lastRenderedPageBreak/>
        <w:t>Understanding of the</w:t>
      </w:r>
      <w:r w:rsidR="00B9717F" w:rsidRPr="007A3BA3">
        <w:rPr>
          <w:rFonts w:ascii="Gill Sans MT" w:hAnsi="Gill Sans MT"/>
          <w:sz w:val="24"/>
        </w:rPr>
        <w:t xml:space="preserve"> purpose of Regions and green light/red light to proceed with this direction.</w:t>
      </w:r>
    </w:p>
    <w:p w14:paraId="54791221" w14:textId="4F3BA4BF" w:rsidR="00B9717F" w:rsidRPr="007A3BA3" w:rsidRDefault="003235F6" w:rsidP="00994AA3">
      <w:pPr>
        <w:pStyle w:val="ListParagraph"/>
        <w:numPr>
          <w:ilvl w:val="0"/>
          <w:numId w:val="12"/>
        </w:numPr>
        <w:rPr>
          <w:rFonts w:ascii="Gill Sans MT" w:hAnsi="Gill Sans MT"/>
          <w:sz w:val="24"/>
        </w:rPr>
      </w:pPr>
      <w:r>
        <w:rPr>
          <w:rFonts w:ascii="Gill Sans MT" w:hAnsi="Gill Sans MT"/>
          <w:sz w:val="24"/>
        </w:rPr>
        <w:t xml:space="preserve">Understanding of </w:t>
      </w:r>
      <w:r w:rsidR="00B9717F" w:rsidRPr="007A3BA3">
        <w:rPr>
          <w:rFonts w:ascii="Gill Sans MT" w:hAnsi="Gill Sans MT"/>
          <w:sz w:val="24"/>
        </w:rPr>
        <w:t>the role and authority of National Assembly and Extended Leadership Team.  Green light / red light to proceed with this direction.</w:t>
      </w:r>
    </w:p>
    <w:p w14:paraId="43B9500F" w14:textId="77777777" w:rsidR="00BF7BFA" w:rsidRPr="007A3BA3" w:rsidRDefault="00BF7BFA" w:rsidP="00BF7BFA">
      <w:pPr>
        <w:rPr>
          <w:rFonts w:ascii="Gill Sans MT" w:hAnsi="Gill Sans MT"/>
          <w:sz w:val="24"/>
        </w:rPr>
      </w:pPr>
    </w:p>
    <w:p w14:paraId="374121A5" w14:textId="77777777" w:rsidR="00BF7BFA" w:rsidRPr="007A3BA3" w:rsidRDefault="00BF7BFA" w:rsidP="00BF7BFA">
      <w:pPr>
        <w:rPr>
          <w:rFonts w:ascii="Gill Sans MT" w:hAnsi="Gill Sans MT"/>
          <w:b/>
          <w:sz w:val="24"/>
        </w:rPr>
      </w:pPr>
      <w:r w:rsidRPr="007A3BA3">
        <w:rPr>
          <w:rFonts w:ascii="Gill Sans MT" w:hAnsi="Gill Sans MT"/>
          <w:b/>
          <w:sz w:val="24"/>
        </w:rPr>
        <w:t>Clarification</w:t>
      </w:r>
    </w:p>
    <w:p w14:paraId="58B49ABF" w14:textId="77777777" w:rsidR="00BF7BFA" w:rsidRPr="007A3BA3" w:rsidRDefault="00BF7BFA" w:rsidP="00BF7BFA">
      <w:pPr>
        <w:rPr>
          <w:rFonts w:ascii="Gill Sans MT" w:hAnsi="Gill Sans MT"/>
          <w:b/>
          <w:sz w:val="24"/>
        </w:rPr>
      </w:pPr>
    </w:p>
    <w:p w14:paraId="23A16921" w14:textId="21203AA7" w:rsidR="00BF7BFA" w:rsidRPr="007A3BA3" w:rsidRDefault="00BF7BFA" w:rsidP="00BF7BFA">
      <w:pPr>
        <w:rPr>
          <w:rFonts w:ascii="Gill Sans MT" w:hAnsi="Gill Sans MT"/>
          <w:sz w:val="24"/>
        </w:rPr>
      </w:pPr>
      <w:r w:rsidRPr="007A3BA3">
        <w:rPr>
          <w:rFonts w:ascii="Gill Sans MT" w:hAnsi="Gill Sans MT"/>
          <w:sz w:val="24"/>
        </w:rPr>
        <w:t>The Committee would like to offer clarifying information on some of the questions raised in this first consultation round</w:t>
      </w:r>
      <w:r w:rsidR="007419FD">
        <w:rPr>
          <w:rFonts w:ascii="Gill Sans MT" w:hAnsi="Gill Sans MT"/>
          <w:sz w:val="24"/>
        </w:rPr>
        <w:t>.  The current draft proposes the following:</w:t>
      </w:r>
    </w:p>
    <w:p w14:paraId="024AE55E" w14:textId="77777777" w:rsidR="005F3E96" w:rsidRPr="007A3BA3" w:rsidRDefault="005F3E96" w:rsidP="007C5E5E">
      <w:pPr>
        <w:rPr>
          <w:rFonts w:ascii="Gill Sans MT" w:hAnsi="Gill Sans MT"/>
          <w:sz w:val="24"/>
        </w:rPr>
      </w:pPr>
    </w:p>
    <w:p w14:paraId="0E4DFA7A" w14:textId="569F663E" w:rsidR="005F3E96" w:rsidRPr="007A3BA3" w:rsidRDefault="005F3E96" w:rsidP="00366BF8">
      <w:pPr>
        <w:pStyle w:val="ListParagraph"/>
        <w:numPr>
          <w:ilvl w:val="0"/>
          <w:numId w:val="12"/>
        </w:numPr>
        <w:rPr>
          <w:rFonts w:ascii="Gill Sans MT" w:hAnsi="Gill Sans MT"/>
          <w:sz w:val="24"/>
        </w:rPr>
      </w:pPr>
      <w:r w:rsidRPr="007A3BA3">
        <w:rPr>
          <w:rFonts w:ascii="Gill Sans MT" w:hAnsi="Gill Sans MT"/>
          <w:sz w:val="24"/>
        </w:rPr>
        <w:t xml:space="preserve">Extended Leadership Team is made up of Community Leaders of </w:t>
      </w:r>
      <w:r w:rsidR="001B289F">
        <w:rPr>
          <w:rFonts w:ascii="Gill Sans MT" w:hAnsi="Gill Sans MT"/>
          <w:sz w:val="24"/>
        </w:rPr>
        <w:t xml:space="preserve">all </w:t>
      </w:r>
      <w:r w:rsidRPr="007A3BA3">
        <w:rPr>
          <w:rFonts w:ascii="Gill Sans MT" w:hAnsi="Gill Sans MT"/>
          <w:sz w:val="24"/>
        </w:rPr>
        <w:t>member communities</w:t>
      </w:r>
      <w:r w:rsidR="00BF7BFA" w:rsidRPr="007A3BA3">
        <w:rPr>
          <w:rFonts w:ascii="Gill Sans MT" w:hAnsi="Gill Sans MT"/>
          <w:sz w:val="24"/>
        </w:rPr>
        <w:t>,</w:t>
      </w:r>
      <w:r w:rsidRPr="007A3BA3">
        <w:rPr>
          <w:rFonts w:ascii="Gill Sans MT" w:hAnsi="Gill Sans MT"/>
          <w:sz w:val="24"/>
        </w:rPr>
        <w:t xml:space="preserve"> the National Leadership Team</w:t>
      </w:r>
      <w:r w:rsidR="00BF7BFA" w:rsidRPr="007A3BA3">
        <w:rPr>
          <w:rFonts w:ascii="Gill Sans MT" w:hAnsi="Gill Sans MT"/>
          <w:sz w:val="24"/>
        </w:rPr>
        <w:t xml:space="preserve"> </w:t>
      </w:r>
      <w:r w:rsidR="00E7024F">
        <w:rPr>
          <w:rFonts w:ascii="Gill Sans MT" w:hAnsi="Gill Sans MT"/>
          <w:sz w:val="24"/>
        </w:rPr>
        <w:t xml:space="preserve">and </w:t>
      </w:r>
      <w:r w:rsidR="00BF7BFA" w:rsidRPr="007A3BA3">
        <w:rPr>
          <w:rFonts w:ascii="Gill Sans MT" w:hAnsi="Gill Sans MT"/>
          <w:sz w:val="24"/>
        </w:rPr>
        <w:t>any other guests</w:t>
      </w:r>
      <w:r w:rsidRPr="007A3BA3">
        <w:rPr>
          <w:rFonts w:ascii="Gill Sans MT" w:hAnsi="Gill Sans MT"/>
          <w:sz w:val="24"/>
        </w:rPr>
        <w:t>.</w:t>
      </w:r>
      <w:r w:rsidR="00BF7BFA" w:rsidRPr="007A3BA3">
        <w:rPr>
          <w:rFonts w:ascii="Gill Sans MT" w:hAnsi="Gill Sans MT"/>
          <w:sz w:val="24"/>
        </w:rPr>
        <w:t xml:space="preserve">  Confirmed Communities will have the right to vote.  </w:t>
      </w:r>
    </w:p>
    <w:p w14:paraId="0516CFC5" w14:textId="77777777" w:rsidR="00FF2584" w:rsidRPr="007A3BA3" w:rsidRDefault="00FF2584" w:rsidP="00FF2584">
      <w:pPr>
        <w:pStyle w:val="ListParagraph"/>
        <w:numPr>
          <w:ilvl w:val="0"/>
          <w:numId w:val="12"/>
        </w:numPr>
        <w:rPr>
          <w:rFonts w:ascii="Gill Sans MT" w:hAnsi="Gill Sans MT"/>
          <w:sz w:val="24"/>
        </w:rPr>
      </w:pPr>
      <w:r w:rsidRPr="007A3BA3">
        <w:rPr>
          <w:rFonts w:ascii="Gill Sans MT" w:hAnsi="Gill Sans MT"/>
          <w:sz w:val="24"/>
        </w:rPr>
        <w:t>The National Assembly gathers the: National Board, National Team, a variety of individuals from Confirmed and Probationary Members, including core members.</w:t>
      </w:r>
    </w:p>
    <w:p w14:paraId="608EDE0E" w14:textId="3DF1FA72" w:rsidR="005F3E96" w:rsidRDefault="00BF7BFA" w:rsidP="00366BF8">
      <w:pPr>
        <w:pStyle w:val="ListParagraph"/>
        <w:numPr>
          <w:ilvl w:val="0"/>
          <w:numId w:val="12"/>
        </w:numPr>
        <w:rPr>
          <w:rFonts w:ascii="Gill Sans MT" w:hAnsi="Gill Sans MT"/>
          <w:sz w:val="24"/>
        </w:rPr>
      </w:pPr>
      <w:r w:rsidRPr="007A3BA3">
        <w:rPr>
          <w:rFonts w:ascii="Gill Sans MT" w:hAnsi="Gill Sans MT"/>
          <w:sz w:val="24"/>
        </w:rPr>
        <w:t xml:space="preserve">Confirmed Communities vote at the National Assembly. </w:t>
      </w:r>
      <w:r w:rsidR="002D407B">
        <w:rPr>
          <w:rFonts w:ascii="Gill Sans MT" w:hAnsi="Gill Sans MT"/>
          <w:sz w:val="24"/>
        </w:rPr>
        <w:t>C</w:t>
      </w:r>
      <w:r w:rsidRPr="007A3BA3">
        <w:rPr>
          <w:rFonts w:ascii="Gill Sans MT" w:hAnsi="Gill Sans MT"/>
          <w:sz w:val="24"/>
        </w:rPr>
        <w:t>urrent individual members</w:t>
      </w:r>
      <w:r w:rsidR="002D407B">
        <w:rPr>
          <w:rFonts w:ascii="Gill Sans MT" w:hAnsi="Gill Sans MT"/>
          <w:sz w:val="24"/>
        </w:rPr>
        <w:t>, including the National Board,</w:t>
      </w:r>
      <w:r w:rsidRPr="007A3BA3">
        <w:rPr>
          <w:rFonts w:ascii="Gill Sans MT" w:hAnsi="Gill Sans MT"/>
          <w:sz w:val="24"/>
        </w:rPr>
        <w:t xml:space="preserve"> will no longer have voting rights.</w:t>
      </w:r>
    </w:p>
    <w:p w14:paraId="600A3DD4" w14:textId="77777777" w:rsidR="000F00CD" w:rsidRPr="007A3BA3" w:rsidRDefault="000F00CD" w:rsidP="000F00CD">
      <w:pPr>
        <w:pStyle w:val="ListParagraph"/>
        <w:rPr>
          <w:rFonts w:ascii="Gill Sans MT" w:hAnsi="Gill Sans MT"/>
          <w:sz w:val="24"/>
        </w:rPr>
      </w:pPr>
    </w:p>
    <w:p w14:paraId="1839F89F" w14:textId="77777777" w:rsidR="005F3E96" w:rsidRPr="00D804F2" w:rsidRDefault="007E234E" w:rsidP="00D804F2">
      <w:pPr>
        <w:rPr>
          <w:rFonts w:ascii="Gill Sans MT" w:hAnsi="Gill Sans MT"/>
          <w:sz w:val="24"/>
        </w:rPr>
      </w:pPr>
      <w:r w:rsidRPr="00D804F2">
        <w:rPr>
          <w:rFonts w:ascii="Gill Sans MT" w:hAnsi="Gill Sans MT"/>
          <w:sz w:val="24"/>
        </w:rPr>
        <w:t>As the purpose of Regions is still discussed, we will not yet discuss the role of the Regional Leader.  Communities and the National Team will give input this winter; the final decision rests with the National Leadership.  New role descriptions will be effective as of July 2018.</w:t>
      </w:r>
    </w:p>
    <w:p w14:paraId="03039906" w14:textId="77777777" w:rsidR="005F3E96" w:rsidRPr="007A3BA3" w:rsidRDefault="005F3E96" w:rsidP="005F3E96">
      <w:pPr>
        <w:ind w:left="720"/>
        <w:rPr>
          <w:rFonts w:ascii="Gill Sans MT" w:hAnsi="Gill Sans MT"/>
          <w:sz w:val="24"/>
        </w:rPr>
      </w:pPr>
    </w:p>
    <w:p w14:paraId="3C122391" w14:textId="77777777" w:rsidR="005F3E96" w:rsidRPr="007A3BA3" w:rsidRDefault="005F3E96" w:rsidP="007C5E5E">
      <w:pPr>
        <w:rPr>
          <w:rFonts w:ascii="Gill Sans MT" w:hAnsi="Gill Sans MT"/>
          <w:sz w:val="24"/>
        </w:rPr>
      </w:pPr>
    </w:p>
    <w:p w14:paraId="1EEB47D9" w14:textId="77777777" w:rsidR="00BE1837" w:rsidRPr="007A3BA3" w:rsidRDefault="007E234E" w:rsidP="007E234E">
      <w:pPr>
        <w:rPr>
          <w:rFonts w:ascii="Gill Sans MT" w:hAnsi="Gill Sans MT"/>
          <w:b/>
          <w:sz w:val="24"/>
        </w:rPr>
      </w:pPr>
      <w:r w:rsidRPr="007A3BA3">
        <w:rPr>
          <w:rFonts w:ascii="Gill Sans MT" w:hAnsi="Gill Sans MT"/>
          <w:b/>
          <w:sz w:val="24"/>
        </w:rPr>
        <w:t>Next Steps</w:t>
      </w:r>
    </w:p>
    <w:p w14:paraId="433015F7" w14:textId="77777777" w:rsidR="007E234E" w:rsidRPr="007A3BA3" w:rsidRDefault="007E234E" w:rsidP="007E234E">
      <w:pPr>
        <w:rPr>
          <w:rFonts w:ascii="Gill Sans MT" w:hAnsi="Gill Sans MT"/>
          <w:b/>
          <w:sz w:val="24"/>
        </w:rPr>
      </w:pPr>
    </w:p>
    <w:p w14:paraId="26C77F2C" w14:textId="2DAAB608" w:rsidR="007E234E" w:rsidRPr="007A3BA3" w:rsidRDefault="007E234E" w:rsidP="007E234E">
      <w:pPr>
        <w:rPr>
          <w:rFonts w:ascii="Gill Sans MT" w:hAnsi="Gill Sans MT"/>
          <w:sz w:val="24"/>
        </w:rPr>
      </w:pPr>
      <w:r w:rsidRPr="007A3BA3">
        <w:rPr>
          <w:rFonts w:ascii="Gill Sans MT" w:hAnsi="Gill Sans MT"/>
          <w:sz w:val="24"/>
        </w:rPr>
        <w:t xml:space="preserve">The input gathered at the meeting in September will be given to the committee, which will then edit a second draft of the constitution as well as the first draft of the membership agreement.  All detailed comments </w:t>
      </w:r>
      <w:r w:rsidR="00573930">
        <w:rPr>
          <w:rFonts w:ascii="Gill Sans MT" w:hAnsi="Gill Sans MT"/>
          <w:sz w:val="24"/>
        </w:rPr>
        <w:t xml:space="preserve">that were and will be given in writing </w:t>
      </w:r>
      <w:r w:rsidRPr="007A3BA3">
        <w:rPr>
          <w:rFonts w:ascii="Gill Sans MT" w:hAnsi="Gill Sans MT"/>
          <w:sz w:val="24"/>
        </w:rPr>
        <w:t xml:space="preserve">will be reviewed and taken into consideration for this next draft.  </w:t>
      </w:r>
    </w:p>
    <w:p w14:paraId="4E6677AD" w14:textId="77777777" w:rsidR="007E234E" w:rsidRPr="007A3BA3" w:rsidRDefault="007E234E" w:rsidP="007E234E">
      <w:pPr>
        <w:rPr>
          <w:rFonts w:ascii="Gill Sans MT" w:hAnsi="Gill Sans MT"/>
          <w:sz w:val="24"/>
        </w:rPr>
      </w:pPr>
    </w:p>
    <w:p w14:paraId="4C0A06A2" w14:textId="26261C11" w:rsidR="007E234E" w:rsidRPr="007A3BA3" w:rsidRDefault="007E234E" w:rsidP="007E234E">
      <w:pPr>
        <w:rPr>
          <w:rFonts w:ascii="Gill Sans MT" w:hAnsi="Gill Sans MT"/>
          <w:sz w:val="24"/>
        </w:rPr>
      </w:pPr>
      <w:r w:rsidRPr="007A3BA3">
        <w:rPr>
          <w:rFonts w:ascii="Gill Sans MT" w:hAnsi="Gill Sans MT"/>
          <w:sz w:val="24"/>
        </w:rPr>
        <w:t xml:space="preserve">Individual conversations </w:t>
      </w:r>
      <w:r w:rsidR="00116458" w:rsidRPr="007A3BA3">
        <w:rPr>
          <w:rFonts w:ascii="Gill Sans MT" w:hAnsi="Gill Sans MT"/>
          <w:sz w:val="24"/>
        </w:rPr>
        <w:t>with each community</w:t>
      </w:r>
      <w:r w:rsidR="00116458">
        <w:rPr>
          <w:rFonts w:ascii="Gill Sans MT" w:hAnsi="Gill Sans MT"/>
          <w:sz w:val="24"/>
        </w:rPr>
        <w:t xml:space="preserve"> </w:t>
      </w:r>
      <w:r w:rsidR="00F454D0">
        <w:rPr>
          <w:rFonts w:ascii="Gill Sans MT" w:hAnsi="Gill Sans MT"/>
          <w:sz w:val="24"/>
        </w:rPr>
        <w:t>on the 2</w:t>
      </w:r>
      <w:r w:rsidR="00F454D0" w:rsidRPr="00F454D0">
        <w:rPr>
          <w:rFonts w:ascii="Gill Sans MT" w:hAnsi="Gill Sans MT"/>
          <w:sz w:val="24"/>
          <w:vertAlign w:val="superscript"/>
        </w:rPr>
        <w:t>nd</w:t>
      </w:r>
      <w:r w:rsidR="00F454D0">
        <w:rPr>
          <w:rFonts w:ascii="Gill Sans MT" w:hAnsi="Gill Sans MT"/>
          <w:sz w:val="24"/>
        </w:rPr>
        <w:t xml:space="preserve"> Draft of the Constitution and the 1</w:t>
      </w:r>
      <w:r w:rsidR="00F454D0" w:rsidRPr="00F454D0">
        <w:rPr>
          <w:rFonts w:ascii="Gill Sans MT" w:hAnsi="Gill Sans MT"/>
          <w:sz w:val="24"/>
          <w:vertAlign w:val="superscript"/>
        </w:rPr>
        <w:t>st</w:t>
      </w:r>
      <w:r w:rsidR="00F454D0">
        <w:rPr>
          <w:rFonts w:ascii="Gill Sans MT" w:hAnsi="Gill Sans MT"/>
          <w:sz w:val="24"/>
        </w:rPr>
        <w:t xml:space="preserve"> Draft of the Membership Agreement </w:t>
      </w:r>
      <w:r w:rsidRPr="007A3BA3">
        <w:rPr>
          <w:rFonts w:ascii="Gill Sans MT" w:hAnsi="Gill Sans MT"/>
          <w:sz w:val="24"/>
        </w:rPr>
        <w:t>will take place in October</w:t>
      </w:r>
      <w:r w:rsidR="00711EEC">
        <w:rPr>
          <w:rFonts w:ascii="Gill Sans MT" w:hAnsi="Gill Sans MT"/>
          <w:sz w:val="24"/>
        </w:rPr>
        <w:t>, prior to the in-person meeting of local Board Presidents and the National Board</w:t>
      </w:r>
      <w:r w:rsidR="00BF2E26">
        <w:rPr>
          <w:rFonts w:ascii="Gill Sans MT" w:hAnsi="Gill Sans MT"/>
          <w:sz w:val="24"/>
        </w:rPr>
        <w:t xml:space="preserve"> in November / December</w:t>
      </w:r>
      <w:r w:rsidR="00711EEC">
        <w:rPr>
          <w:rFonts w:ascii="Gill Sans MT" w:hAnsi="Gill Sans MT"/>
          <w:sz w:val="24"/>
        </w:rPr>
        <w:t>.</w:t>
      </w:r>
    </w:p>
    <w:p w14:paraId="37AD4613" w14:textId="77777777" w:rsidR="005F3E96" w:rsidRPr="007A3BA3" w:rsidRDefault="005F3E96" w:rsidP="007C5E5E">
      <w:pPr>
        <w:rPr>
          <w:rFonts w:ascii="Gill Sans MT" w:hAnsi="Gill Sans MT"/>
          <w:sz w:val="24"/>
        </w:rPr>
      </w:pPr>
    </w:p>
    <w:sectPr w:rsidR="005F3E96" w:rsidRPr="007A3BA3" w:rsidSect="00D707BB">
      <w:footerReference w:type="default" r:id="rId9"/>
      <w:headerReference w:type="first" r:id="rId10"/>
      <w:footerReference w:type="first" r:id="rId11"/>
      <w:pgSz w:w="12240" w:h="15840"/>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7278C" w14:textId="77777777" w:rsidR="00E2254D" w:rsidRDefault="00E2254D" w:rsidP="00884F6B">
      <w:r>
        <w:separator/>
      </w:r>
    </w:p>
  </w:endnote>
  <w:endnote w:type="continuationSeparator" w:id="0">
    <w:p w14:paraId="61B37C85" w14:textId="77777777" w:rsidR="00E2254D" w:rsidRDefault="00E2254D" w:rsidP="00884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Gill Sans SemiBold">
    <w:altName w:val="Segoe UI Semibold"/>
    <w:panose1 w:val="020B0702020104020203"/>
    <w:charset w:val="00"/>
    <w:family w:val="swiss"/>
    <w:pitch w:val="variable"/>
    <w:sig w:usb0="8000026F" w:usb1="5000004A" w:usb2="00000000" w:usb3="00000000" w:csb0="00000005" w:csb1="00000000"/>
  </w:font>
  <w:font w:name="Gill Sans">
    <w:panose1 w:val="020B0502020104020203"/>
    <w:charset w:val="00"/>
    <w:family w:val="swiss"/>
    <w:pitch w:val="variable"/>
    <w:sig w:usb0="80000267" w:usb1="00000000" w:usb2="00000000" w:usb3="00000000" w:csb0="000001F7" w:csb1="00000000"/>
  </w:font>
  <w:font w:name="Gill Sans MT">
    <w:panose1 w:val="020B0502020104020203"/>
    <w:charset w:val="00"/>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6C3B8" w14:textId="5F332040" w:rsidR="002810B6" w:rsidRPr="002810B6" w:rsidRDefault="002810B6">
    <w:pPr>
      <w:pStyle w:val="Footer"/>
      <w:rPr>
        <w:rFonts w:ascii="Gill Sans MT" w:hAnsi="Gill Sans MT"/>
        <w:sz w:val="20"/>
        <w:szCs w:val="20"/>
      </w:rPr>
    </w:pPr>
    <w:r>
      <w:rPr>
        <w:rFonts w:ascii="Gill Sans MT" w:hAnsi="Gill Sans MT"/>
        <w:sz w:val="20"/>
        <w:szCs w:val="20"/>
      </w:rPr>
      <w:t xml:space="preserve">Legal - </w:t>
    </w:r>
    <w:r w:rsidRPr="00BA3A48">
      <w:rPr>
        <w:rFonts w:ascii="Gill Sans MT" w:hAnsi="Gill Sans MT"/>
        <w:sz w:val="20"/>
        <w:szCs w:val="20"/>
      </w:rPr>
      <w:t>ELT, St Louis, 09/17</w:t>
    </w:r>
    <w:r>
      <w:rPr>
        <w:rFonts w:ascii="Gill Sans MT" w:hAnsi="Gill Sans MT"/>
        <w:sz w:val="20"/>
        <w:szCs w:val="20"/>
      </w:rPr>
      <w:tab/>
      <w:t>SW</w:t>
    </w:r>
    <w:r w:rsidRPr="00B06B23">
      <w:rPr>
        <w:rFonts w:ascii="Gill Sans MT" w:hAnsi="Gill Sans MT"/>
        <w:sz w:val="20"/>
        <w:szCs w:val="20"/>
      </w:rPr>
      <w:tab/>
      <w:t xml:space="preserve">- </w:t>
    </w:r>
    <w:r w:rsidRPr="00B06B23">
      <w:rPr>
        <w:rFonts w:ascii="Gill Sans MT" w:hAnsi="Gill Sans MT"/>
        <w:sz w:val="20"/>
        <w:szCs w:val="20"/>
      </w:rPr>
      <w:fldChar w:fldCharType="begin"/>
    </w:r>
    <w:r w:rsidRPr="00B06B23">
      <w:rPr>
        <w:rFonts w:ascii="Gill Sans MT" w:hAnsi="Gill Sans MT"/>
        <w:sz w:val="20"/>
        <w:szCs w:val="20"/>
      </w:rPr>
      <w:instrText xml:space="preserve"> PAGE </w:instrText>
    </w:r>
    <w:r w:rsidRPr="00B06B23">
      <w:rPr>
        <w:rFonts w:ascii="Gill Sans MT" w:hAnsi="Gill Sans MT"/>
        <w:sz w:val="20"/>
        <w:szCs w:val="20"/>
      </w:rPr>
      <w:fldChar w:fldCharType="separate"/>
    </w:r>
    <w:r w:rsidR="00F64DEF">
      <w:rPr>
        <w:rFonts w:ascii="Gill Sans MT" w:hAnsi="Gill Sans MT"/>
        <w:noProof/>
        <w:sz w:val="20"/>
        <w:szCs w:val="20"/>
      </w:rPr>
      <w:t>2</w:t>
    </w:r>
    <w:r w:rsidRPr="00B06B23">
      <w:rPr>
        <w:rFonts w:ascii="Gill Sans MT" w:hAnsi="Gill Sans MT"/>
        <w:sz w:val="20"/>
        <w:szCs w:val="20"/>
      </w:rPr>
      <w:fldChar w:fldCharType="end"/>
    </w:r>
    <w:r w:rsidRPr="00B06B23">
      <w:rPr>
        <w:rFonts w:ascii="Gill Sans MT" w:hAnsi="Gill Sans MT"/>
        <w:sz w:val="20"/>
        <w:szCs w:val="20"/>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E2BE0" w14:textId="77777777" w:rsidR="00884F6B" w:rsidRPr="009E35B2" w:rsidRDefault="00884F6B" w:rsidP="00884F6B">
    <w:pPr>
      <w:spacing w:line="240" w:lineRule="exact"/>
      <w:jc w:val="center"/>
      <w:rPr>
        <w:rFonts w:ascii="Gill Sans SemiBold" w:hAnsi="Gill Sans SemiBold" w:cs="Times New Roman"/>
        <w:color w:val="00AEEF"/>
        <w:sz w:val="18"/>
        <w:szCs w:val="18"/>
      </w:rPr>
    </w:pPr>
    <w:proofErr w:type="spellStart"/>
    <w:r w:rsidRPr="009E35B2">
      <w:rPr>
        <w:rFonts w:ascii="Gill Sans" w:hAnsi="Gill Sans" w:cs="Gill Sans"/>
        <w:b/>
        <w:bCs/>
        <w:color w:val="00AEEF"/>
        <w:sz w:val="18"/>
        <w:szCs w:val="18"/>
      </w:rPr>
      <w:t>L’Arche</w:t>
    </w:r>
    <w:proofErr w:type="spellEnd"/>
    <w:r w:rsidRPr="009E35B2">
      <w:rPr>
        <w:rFonts w:ascii="Gill Sans" w:hAnsi="Gill Sans" w:cs="Gill Sans"/>
        <w:b/>
        <w:bCs/>
        <w:color w:val="00AEEF"/>
        <w:sz w:val="18"/>
        <w:szCs w:val="18"/>
      </w:rPr>
      <w:t xml:space="preserve"> USA</w:t>
    </w:r>
  </w:p>
  <w:p w14:paraId="0756209F" w14:textId="77777777" w:rsidR="00884F6B" w:rsidRPr="009E35B2" w:rsidRDefault="00884F6B" w:rsidP="00884F6B">
    <w:pPr>
      <w:spacing w:line="240" w:lineRule="exact"/>
      <w:jc w:val="center"/>
      <w:rPr>
        <w:rFonts w:ascii="Gill Sans" w:hAnsi="Gill Sans" w:cs="Gill Sans"/>
        <w:color w:val="00AEEF"/>
        <w:sz w:val="18"/>
        <w:szCs w:val="18"/>
      </w:rPr>
    </w:pPr>
    <w:r w:rsidRPr="009E35B2">
      <w:rPr>
        <w:rFonts w:ascii="Gill Sans" w:hAnsi="Gill Sans" w:cs="Gill Sans"/>
        <w:color w:val="00AEEF"/>
        <w:sz w:val="18"/>
        <w:szCs w:val="18"/>
      </w:rPr>
      <w:t>1130 SW Morrison St. Suite 230, Portland, OR 97205</w:t>
    </w:r>
  </w:p>
  <w:p w14:paraId="0E2E2B23" w14:textId="77777777" w:rsidR="00884F6B" w:rsidRPr="009E35B2" w:rsidRDefault="00884F6B" w:rsidP="00884F6B">
    <w:pPr>
      <w:spacing w:line="240" w:lineRule="exact"/>
      <w:jc w:val="center"/>
      <w:rPr>
        <w:rFonts w:ascii="Gill Sans" w:hAnsi="Gill Sans" w:cs="Gill Sans"/>
        <w:color w:val="00AEEF"/>
        <w:sz w:val="18"/>
        <w:szCs w:val="18"/>
      </w:rPr>
    </w:pPr>
    <w:r w:rsidRPr="009E35B2">
      <w:rPr>
        <w:rFonts w:ascii="Gill Sans" w:hAnsi="Gill Sans" w:cs="Gill Sans"/>
        <w:color w:val="00AEEF"/>
        <w:sz w:val="18"/>
        <w:szCs w:val="18"/>
      </w:rPr>
      <w:t>www.larcheusa.org  503-282-6231</w:t>
    </w:r>
  </w:p>
  <w:p w14:paraId="1C399A1C" w14:textId="77777777" w:rsidR="00884F6B" w:rsidRDefault="00884F6B" w:rsidP="00884F6B">
    <w:pPr>
      <w:pStyle w:val="Footer"/>
    </w:pPr>
    <w:r>
      <w:rPr>
        <w:noProof/>
      </w:rPr>
      <w:drawing>
        <wp:anchor distT="0" distB="0" distL="114300" distR="114300" simplePos="0" relativeHeight="251662336" behindDoc="1" locked="0" layoutInCell="1" allowOverlap="1" wp14:anchorId="64845869" wp14:editId="44409746">
          <wp:simplePos x="0" y="0"/>
          <wp:positionH relativeFrom="column">
            <wp:posOffset>2323712</wp:posOffset>
          </wp:positionH>
          <wp:positionV relativeFrom="page">
            <wp:posOffset>9432678</wp:posOffset>
          </wp:positionV>
          <wp:extent cx="1379533" cy="351596"/>
          <wp:effectExtent l="0" t="0" r="0" b="4445"/>
          <wp:wrapNone/>
          <wp:docPr id="10" name="Picture 10" descr="/Users/devallanceb/Desktop/me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evallanceb/Desktop/med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533" cy="3515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D9E715" w14:textId="77777777" w:rsidR="00884F6B" w:rsidRDefault="00884F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DAB08" w14:textId="77777777" w:rsidR="00E2254D" w:rsidRDefault="00E2254D" w:rsidP="00884F6B">
      <w:r>
        <w:separator/>
      </w:r>
    </w:p>
  </w:footnote>
  <w:footnote w:type="continuationSeparator" w:id="0">
    <w:p w14:paraId="55C35BB2" w14:textId="77777777" w:rsidR="00E2254D" w:rsidRDefault="00E2254D" w:rsidP="00884F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4A813" w14:textId="77777777" w:rsidR="00177ADF" w:rsidRPr="00607AED" w:rsidRDefault="00177ADF" w:rsidP="00177ADF">
    <w:pPr>
      <w:pStyle w:val="p1"/>
      <w:spacing w:line="240" w:lineRule="exact"/>
      <w:rPr>
        <w:color w:val="00AEEF"/>
        <w:sz w:val="22"/>
        <w:szCs w:val="22"/>
      </w:rPr>
    </w:pPr>
    <w:r w:rsidRPr="00607AED">
      <w:rPr>
        <w:rStyle w:val="s1"/>
        <w:b/>
        <w:bCs/>
        <w:noProof/>
        <w:color w:val="00AEEF"/>
        <w:sz w:val="22"/>
        <w:szCs w:val="22"/>
      </w:rPr>
      <w:drawing>
        <wp:anchor distT="0" distB="0" distL="114300" distR="114300" simplePos="0" relativeHeight="251664384" behindDoc="1" locked="0" layoutInCell="1" allowOverlap="1" wp14:anchorId="34A7A9C7" wp14:editId="1F28F99B">
          <wp:simplePos x="0" y="0"/>
          <wp:positionH relativeFrom="margin">
            <wp:align>center</wp:align>
          </wp:positionH>
          <wp:positionV relativeFrom="paragraph">
            <wp:posOffset>-27940</wp:posOffset>
          </wp:positionV>
          <wp:extent cx="1121628" cy="961053"/>
          <wp:effectExtent l="0" t="0" r="2540" b="0"/>
          <wp:wrapNone/>
          <wp:docPr id="9" name="Picture 9" descr="/Users/devallanceb/Desktop/Larch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evallanceb/Desktop/Larch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628" cy="9610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08E16" w14:textId="77777777" w:rsidR="00177ADF" w:rsidRPr="00607AED" w:rsidRDefault="00177ADF" w:rsidP="00177ADF">
    <w:pPr>
      <w:pStyle w:val="p2"/>
      <w:spacing w:line="240" w:lineRule="exact"/>
      <w:rPr>
        <w:color w:val="00AEEF"/>
        <w:sz w:val="22"/>
        <w:szCs w:val="22"/>
      </w:rPr>
    </w:pPr>
    <w:r w:rsidRPr="00607AED">
      <w:rPr>
        <w:color w:val="00AEEF"/>
        <w:sz w:val="22"/>
        <w:szCs w:val="22"/>
      </w:rPr>
      <w:br/>
    </w:r>
  </w:p>
  <w:p w14:paraId="567D06AF" w14:textId="77777777" w:rsidR="00884F6B" w:rsidRPr="00177ADF" w:rsidRDefault="00884F6B" w:rsidP="00177AD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B3286"/>
    <w:multiLevelType w:val="hybridMultilevel"/>
    <w:tmpl w:val="FB28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F2D87"/>
    <w:multiLevelType w:val="hybridMultilevel"/>
    <w:tmpl w:val="AC8A9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A4419F"/>
    <w:multiLevelType w:val="hybridMultilevel"/>
    <w:tmpl w:val="4CD05FA6"/>
    <w:lvl w:ilvl="0" w:tplc="190423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649AD"/>
    <w:multiLevelType w:val="hybridMultilevel"/>
    <w:tmpl w:val="60D66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A9288C"/>
    <w:multiLevelType w:val="hybridMultilevel"/>
    <w:tmpl w:val="46302304"/>
    <w:lvl w:ilvl="0" w:tplc="E8A241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CC72C3"/>
    <w:multiLevelType w:val="hybridMultilevel"/>
    <w:tmpl w:val="07AA52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06B3039"/>
    <w:multiLevelType w:val="hybridMultilevel"/>
    <w:tmpl w:val="70E8D7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2A3418E"/>
    <w:multiLevelType w:val="hybridMultilevel"/>
    <w:tmpl w:val="ED4AE9E6"/>
    <w:lvl w:ilvl="0" w:tplc="84FE8F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E0E68FE"/>
    <w:multiLevelType w:val="hybridMultilevel"/>
    <w:tmpl w:val="2EC46C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F1C069F"/>
    <w:multiLevelType w:val="hybridMultilevel"/>
    <w:tmpl w:val="1CDA3E20"/>
    <w:lvl w:ilvl="0" w:tplc="58869B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2403EE"/>
    <w:multiLevelType w:val="hybridMultilevel"/>
    <w:tmpl w:val="0774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A25260"/>
    <w:multiLevelType w:val="hybridMultilevel"/>
    <w:tmpl w:val="C6CC25F6"/>
    <w:lvl w:ilvl="0" w:tplc="190423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4"/>
  </w:num>
  <w:num w:numId="5">
    <w:abstractNumId w:val="6"/>
  </w:num>
  <w:num w:numId="6">
    <w:abstractNumId w:val="5"/>
  </w:num>
  <w:num w:numId="7">
    <w:abstractNumId w:val="3"/>
  </w:num>
  <w:num w:numId="8">
    <w:abstractNumId w:val="1"/>
  </w:num>
  <w:num w:numId="9">
    <w:abstractNumId w:val="0"/>
  </w:num>
  <w:num w:numId="10">
    <w:abstractNumId w:val="1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6B"/>
    <w:rsid w:val="000F00CD"/>
    <w:rsid w:val="00116458"/>
    <w:rsid w:val="00132B9C"/>
    <w:rsid w:val="00154E78"/>
    <w:rsid w:val="00177ADF"/>
    <w:rsid w:val="00187A5E"/>
    <w:rsid w:val="001B289F"/>
    <w:rsid w:val="001B69EB"/>
    <w:rsid w:val="001F6C20"/>
    <w:rsid w:val="002265E4"/>
    <w:rsid w:val="00265633"/>
    <w:rsid w:val="002810B6"/>
    <w:rsid w:val="002D407B"/>
    <w:rsid w:val="003235F6"/>
    <w:rsid w:val="0033016D"/>
    <w:rsid w:val="00334279"/>
    <w:rsid w:val="00336CBE"/>
    <w:rsid w:val="003628D6"/>
    <w:rsid w:val="00366BF8"/>
    <w:rsid w:val="003853CE"/>
    <w:rsid w:val="003A4DF5"/>
    <w:rsid w:val="003A7136"/>
    <w:rsid w:val="003B55FC"/>
    <w:rsid w:val="003C5D88"/>
    <w:rsid w:val="00407576"/>
    <w:rsid w:val="004465B2"/>
    <w:rsid w:val="0050421C"/>
    <w:rsid w:val="00520917"/>
    <w:rsid w:val="00572A3A"/>
    <w:rsid w:val="00573930"/>
    <w:rsid w:val="005B6BB3"/>
    <w:rsid w:val="005C4E93"/>
    <w:rsid w:val="005F3E96"/>
    <w:rsid w:val="00600302"/>
    <w:rsid w:val="00684108"/>
    <w:rsid w:val="006E0959"/>
    <w:rsid w:val="007104EA"/>
    <w:rsid w:val="00711EEC"/>
    <w:rsid w:val="0071726E"/>
    <w:rsid w:val="007419FD"/>
    <w:rsid w:val="007A2B45"/>
    <w:rsid w:val="007A3BA3"/>
    <w:rsid w:val="007C10A1"/>
    <w:rsid w:val="007C5E5E"/>
    <w:rsid w:val="007D7FFD"/>
    <w:rsid w:val="007E234E"/>
    <w:rsid w:val="007E4699"/>
    <w:rsid w:val="00805ABB"/>
    <w:rsid w:val="00817EC8"/>
    <w:rsid w:val="00833B69"/>
    <w:rsid w:val="00884F6B"/>
    <w:rsid w:val="008B0500"/>
    <w:rsid w:val="008C6602"/>
    <w:rsid w:val="008F2583"/>
    <w:rsid w:val="00952291"/>
    <w:rsid w:val="00976F86"/>
    <w:rsid w:val="00994AA3"/>
    <w:rsid w:val="009E35B2"/>
    <w:rsid w:val="009F18DD"/>
    <w:rsid w:val="00A30BEB"/>
    <w:rsid w:val="00A57532"/>
    <w:rsid w:val="00AC0D88"/>
    <w:rsid w:val="00B34FB0"/>
    <w:rsid w:val="00B9717F"/>
    <w:rsid w:val="00BC1438"/>
    <w:rsid w:val="00BE1837"/>
    <w:rsid w:val="00BE70C6"/>
    <w:rsid w:val="00BE7590"/>
    <w:rsid w:val="00BF2E26"/>
    <w:rsid w:val="00BF7BFA"/>
    <w:rsid w:val="00CC31CF"/>
    <w:rsid w:val="00CE3F58"/>
    <w:rsid w:val="00D206BE"/>
    <w:rsid w:val="00D707BB"/>
    <w:rsid w:val="00D804F2"/>
    <w:rsid w:val="00E2254D"/>
    <w:rsid w:val="00E24A34"/>
    <w:rsid w:val="00E42452"/>
    <w:rsid w:val="00E6551A"/>
    <w:rsid w:val="00E7024F"/>
    <w:rsid w:val="00E76DD7"/>
    <w:rsid w:val="00F00959"/>
    <w:rsid w:val="00F01417"/>
    <w:rsid w:val="00F1435B"/>
    <w:rsid w:val="00F454D0"/>
    <w:rsid w:val="00F52366"/>
    <w:rsid w:val="00F64DEF"/>
    <w:rsid w:val="00F76672"/>
    <w:rsid w:val="00FD20A4"/>
    <w:rsid w:val="00FF2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801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4699"/>
    <w:rPr>
      <w:rFonts w:ascii="Times" w:hAnsi="Tim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F6B"/>
    <w:pPr>
      <w:tabs>
        <w:tab w:val="center" w:pos="4680"/>
        <w:tab w:val="right" w:pos="9360"/>
      </w:tabs>
    </w:pPr>
  </w:style>
  <w:style w:type="character" w:customStyle="1" w:styleId="HeaderChar">
    <w:name w:val="Header Char"/>
    <w:basedOn w:val="DefaultParagraphFont"/>
    <w:link w:val="Header"/>
    <w:uiPriority w:val="99"/>
    <w:rsid w:val="00884F6B"/>
  </w:style>
  <w:style w:type="paragraph" w:styleId="Footer">
    <w:name w:val="footer"/>
    <w:basedOn w:val="Normal"/>
    <w:link w:val="FooterChar"/>
    <w:uiPriority w:val="99"/>
    <w:unhideWhenUsed/>
    <w:rsid w:val="00884F6B"/>
    <w:pPr>
      <w:tabs>
        <w:tab w:val="center" w:pos="4680"/>
        <w:tab w:val="right" w:pos="9360"/>
      </w:tabs>
    </w:pPr>
  </w:style>
  <w:style w:type="character" w:customStyle="1" w:styleId="FooterChar">
    <w:name w:val="Footer Char"/>
    <w:basedOn w:val="DefaultParagraphFont"/>
    <w:link w:val="Footer"/>
    <w:uiPriority w:val="99"/>
    <w:rsid w:val="00884F6B"/>
  </w:style>
  <w:style w:type="paragraph" w:customStyle="1" w:styleId="p1">
    <w:name w:val="p1"/>
    <w:basedOn w:val="Normal"/>
    <w:rsid w:val="00884F6B"/>
    <w:rPr>
      <w:rFonts w:ascii="Gill Sans SemiBold" w:hAnsi="Gill Sans SemiBold" w:cs="Times New Roman"/>
      <w:color w:val="6DBFEA"/>
      <w:sz w:val="14"/>
      <w:szCs w:val="14"/>
    </w:rPr>
  </w:style>
  <w:style w:type="paragraph" w:customStyle="1" w:styleId="p2">
    <w:name w:val="p2"/>
    <w:basedOn w:val="Normal"/>
    <w:rsid w:val="00884F6B"/>
    <w:rPr>
      <w:rFonts w:ascii="Gill Sans" w:hAnsi="Gill Sans" w:cs="Gill Sans"/>
      <w:color w:val="6DBFEA"/>
      <w:sz w:val="14"/>
      <w:szCs w:val="14"/>
    </w:rPr>
  </w:style>
  <w:style w:type="character" w:customStyle="1" w:styleId="s1">
    <w:name w:val="s1"/>
    <w:basedOn w:val="DefaultParagraphFont"/>
    <w:rsid w:val="00884F6B"/>
    <w:rPr>
      <w:rFonts w:ascii="Gill Sans" w:hAnsi="Gill Sans" w:cs="Gill Sans" w:hint="default"/>
      <w:sz w:val="14"/>
      <w:szCs w:val="14"/>
    </w:rPr>
  </w:style>
  <w:style w:type="character" w:customStyle="1" w:styleId="apple-converted-space">
    <w:name w:val="apple-converted-space"/>
    <w:basedOn w:val="DefaultParagraphFont"/>
    <w:rsid w:val="00884F6B"/>
  </w:style>
  <w:style w:type="character" w:styleId="Emphasis">
    <w:name w:val="Emphasis"/>
    <w:basedOn w:val="DefaultParagraphFont"/>
    <w:uiPriority w:val="20"/>
    <w:qFormat/>
    <w:rsid w:val="00884F6B"/>
    <w:rPr>
      <w:i/>
      <w:iCs/>
    </w:rPr>
  </w:style>
  <w:style w:type="character" w:styleId="Hyperlink">
    <w:name w:val="Hyperlink"/>
    <w:basedOn w:val="DefaultParagraphFont"/>
    <w:uiPriority w:val="99"/>
    <w:unhideWhenUsed/>
    <w:rsid w:val="007A2B45"/>
    <w:rPr>
      <w:color w:val="0563C1" w:themeColor="hyperlink"/>
      <w:u w:val="single"/>
    </w:rPr>
  </w:style>
  <w:style w:type="paragraph" w:styleId="ListParagraph">
    <w:name w:val="List Paragraph"/>
    <w:basedOn w:val="Normal"/>
    <w:uiPriority w:val="34"/>
    <w:qFormat/>
    <w:rsid w:val="00265633"/>
    <w:pPr>
      <w:ind w:left="720"/>
      <w:contextualSpacing/>
    </w:pPr>
  </w:style>
  <w:style w:type="character" w:styleId="FollowedHyperlink">
    <w:name w:val="FollowedHyperlink"/>
    <w:basedOn w:val="DefaultParagraphFont"/>
    <w:uiPriority w:val="99"/>
    <w:semiHidden/>
    <w:unhideWhenUsed/>
    <w:rsid w:val="00336CBE"/>
    <w:rPr>
      <w:color w:val="954F72" w:themeColor="followedHyperlink"/>
      <w:u w:val="single"/>
    </w:rPr>
  </w:style>
  <w:style w:type="character" w:styleId="Mention">
    <w:name w:val="Mention"/>
    <w:basedOn w:val="DefaultParagraphFont"/>
    <w:uiPriority w:val="99"/>
    <w:semiHidden/>
    <w:unhideWhenUsed/>
    <w:rsid w:val="00833B6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larcheusa.org/wp-content/uploads/2017/09/Community-feedback-draft-1-constitution-9-15-17.xlsx" TargetMode="External"/><Relationship Id="rId8" Type="http://schemas.openxmlformats.org/officeDocument/2006/relationships/hyperlink" Target="https://www.dropbox.com/s/tx0qabgvedbmr6f/Constitution_Draft_170816.docx?dl=0" TargetMode="External"/><Relationship Id="rId9" Type="http://schemas.openxmlformats.org/officeDocument/2006/relationships/footer" Target="footer1.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1035</Words>
  <Characters>5900</Characters>
  <Application>Microsoft Macintosh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Ashley Collins</cp:lastModifiedBy>
  <cp:revision>3</cp:revision>
  <dcterms:created xsi:type="dcterms:W3CDTF">2017-09-18T22:37:00Z</dcterms:created>
  <dcterms:modified xsi:type="dcterms:W3CDTF">2017-09-19T01:02:00Z</dcterms:modified>
</cp:coreProperties>
</file>