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4F" w:rsidRDefault="000C2F99" w:rsidP="001F204F">
      <w:pPr>
        <w:spacing w:after="120"/>
        <w:rPr>
          <w:rFonts w:ascii="Tw Cen MT" w:hAnsi="Tw Cen MT" w:cs="Times New Roman"/>
          <w:b/>
        </w:rPr>
      </w:pPr>
      <w:r>
        <w:rPr>
          <w:noProof/>
          <w:lang w:eastAsia="en-US"/>
        </w:rPr>
        <mc:AlternateContent>
          <mc:Choice Requires="wps">
            <w:drawing>
              <wp:anchor distT="0" distB="0" distL="114300" distR="114300" simplePos="0" relativeHeight="251658240" behindDoc="0" locked="0" layoutInCell="1" allowOverlap="1">
                <wp:simplePos x="0" y="0"/>
                <wp:positionH relativeFrom="margin">
                  <wp:posOffset>1539875</wp:posOffset>
                </wp:positionH>
                <wp:positionV relativeFrom="margin">
                  <wp:align>top</wp:align>
                </wp:positionV>
                <wp:extent cx="3009900" cy="7588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58825"/>
                        </a:xfrm>
                        <a:prstGeom prst="rect">
                          <a:avLst/>
                        </a:prstGeom>
                        <a:solidFill>
                          <a:srgbClr val="FFFFFF"/>
                        </a:solidFill>
                        <a:ln w="9525">
                          <a:solidFill>
                            <a:srgbClr val="000000"/>
                          </a:solidFill>
                          <a:miter lim="800000"/>
                          <a:headEnd/>
                          <a:tailEnd/>
                        </a:ln>
                      </wps:spPr>
                      <wps:txbx>
                        <w:txbxContent>
                          <w:p w:rsidR="00F97F6A" w:rsidRPr="00F97F6A" w:rsidRDefault="00F97F6A" w:rsidP="00E86960">
                            <w:pPr>
                              <w:spacing w:after="0"/>
                              <w:jc w:val="center"/>
                              <w:rPr>
                                <w:rFonts w:ascii="Calibri" w:hAnsi="Calibri"/>
                                <w:b/>
                                <w:sz w:val="32"/>
                                <w:szCs w:val="32"/>
                              </w:rPr>
                            </w:pPr>
                            <w:bookmarkStart w:id="0" w:name="_GoBack"/>
                            <w:r w:rsidRPr="00F97F6A">
                              <w:rPr>
                                <w:rFonts w:ascii="Calibri" w:hAnsi="Calibri"/>
                                <w:b/>
                                <w:sz w:val="32"/>
                                <w:szCs w:val="32"/>
                              </w:rPr>
                              <w:t>L’Arche USA Mandate</w:t>
                            </w:r>
                          </w:p>
                          <w:p w:rsidR="00F97F6A" w:rsidRDefault="00F97F6A" w:rsidP="00F97F6A">
                            <w:pPr>
                              <w:spacing w:after="0"/>
                              <w:jc w:val="center"/>
                              <w:rPr>
                                <w:rFonts w:ascii="Calibri" w:hAnsi="Calibri"/>
                                <w:b/>
                                <w:sz w:val="32"/>
                                <w:szCs w:val="32"/>
                              </w:rPr>
                            </w:pPr>
                            <w:r w:rsidRPr="00F97F6A">
                              <w:rPr>
                                <w:rFonts w:ascii="Calibri" w:hAnsi="Calibri"/>
                                <w:b/>
                                <w:sz w:val="32"/>
                                <w:szCs w:val="32"/>
                              </w:rPr>
                              <w:t>2015-2020</w:t>
                            </w:r>
                          </w:p>
                          <w:p w:rsidR="00F97F6A" w:rsidRPr="00F97F6A" w:rsidRDefault="00F97F6A" w:rsidP="00F97F6A">
                            <w:pPr>
                              <w:spacing w:after="0"/>
                              <w:jc w:val="center"/>
                              <w:rPr>
                                <w:rFonts w:ascii="Calibri" w:hAnsi="Calibri"/>
                                <w:i/>
                                <w:sz w:val="20"/>
                                <w:szCs w:val="20"/>
                              </w:rPr>
                            </w:pPr>
                            <w:r>
                              <w:rPr>
                                <w:rFonts w:ascii="Calibri" w:hAnsi="Calibri"/>
                                <w:i/>
                                <w:sz w:val="20"/>
                                <w:szCs w:val="20"/>
                              </w:rPr>
                              <w:t>(</w:t>
                            </w:r>
                            <w:r w:rsidR="002F1829">
                              <w:rPr>
                                <w:rFonts w:ascii="Calibri" w:hAnsi="Calibri"/>
                                <w:i/>
                                <w:sz w:val="20"/>
                                <w:szCs w:val="20"/>
                              </w:rPr>
                              <w:t>Approved by USA National Assembly, May 28, 2015</w:t>
                            </w:r>
                            <w:r>
                              <w:rPr>
                                <w:rFonts w:ascii="Calibri" w:hAnsi="Calibri"/>
                                <w:i/>
                                <w:sz w:val="20"/>
                                <w:szCs w:val="20"/>
                              </w:rP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25pt;margin-top:0;width:237pt;height:59.7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QJwIAAFAEAAAOAAAAZHJzL2Uyb0RvYy54bWysVNuO0zAQfUfiHyy/06SlZduo6WrpUoS0&#10;XKRdPsBxnMTC9hjbbbJ8/Y6dbKkA8YDIg+XxjM8cn5nJ9nrQipyE8xJMSeeznBJhONTStCX9+nB4&#10;tabEB2ZqpsCIkj4KT693L19se1uIBXSgauEIghhf9LakXQi2yDLPO6GZn4EVBp0NOM0Cmq7Nasd6&#10;RNcqW+T5m6wHV1sHXHiPp7ejk+4SftMIHj43jReBqJIit5BWl9Yqrtluy4rWMdtJPtFg/8BCM2kw&#10;6RnqlgVGjk7+BqUld+ChCTMOOoOmkVykN+Br5vkvr7nvmBXpLSiOt2eZ/P+D5Z9OXxyRNdaOEsM0&#10;luhBDIG8hYEsojq99QUG3VsMCwMex8j4Um/vgH/zxMC+Y6YVN85B3wlWI7t5vJldXB1xfASp+o9Q&#10;Yxp2DJCAhsbpCIhiEETHKj2eKxOpcDx8neebTY4ujr6r1Xq9WKUUrHi+bZ0P7wVoEjcldVj5hM5O&#10;dz5ENqx4DknsQcn6IJVKhmurvXLkxLBLDumb0P1lmDKkL+lmhbn/DpGn708QWgZsdyV1SdfnIFZE&#10;2d6ZOjVjYFKNe6SszKRjlG4UMQzVMNWlgvoRFXUwtjWOIW46cD8o6bGlS+q/H5kTlKgPBquymS+X&#10;cQaSsVxdLdBwl57q0sMMR6iSBkrG7T6Mc3O0TrYdZhr7wMANVrKRSeRY8pHVxBvbNmk/jVici0s7&#10;Rf38EeyeAAAA//8DAFBLAwQUAAYACAAAACEA708+wt4AAAAIAQAADwAAAGRycy9kb3ducmV2Lnht&#10;bEyPwU7DMBBE70j8g7VIXBB1Etq0DXEqhASiNygIrm68TSLidbDdNPw9ywmOoxnNvCk3k+3FiD50&#10;jhSkswQEUu1MR42Ct9eH6xWIEDUZ3TtCBd8YYFOdn5W6MO5ELzjuYiO4hEKhFbQxDoWUoW7R6jBz&#10;AxJ7B+etjix9I43XJy63vcySJJdWd8QLrR7wvsX6c3e0Clbzp/EjbG+e3+v80K/j1XJ8/PJKXV5M&#10;d7cgIk7xLwy/+IwOFTPt3ZFMEL2CbJ4tOKqAH7G9THOWe86l6wXIqpT/D1Q/AAAA//8DAFBLAQIt&#10;ABQABgAIAAAAIQC2gziS/gAAAOEBAAATAAAAAAAAAAAAAAAAAAAAAABbQ29udGVudF9UeXBlc10u&#10;eG1sUEsBAi0AFAAGAAgAAAAhADj9If/WAAAAlAEAAAsAAAAAAAAAAAAAAAAALwEAAF9yZWxzLy5y&#10;ZWxzUEsBAi0AFAAGAAgAAAAhAPv525AnAgAAUAQAAA4AAAAAAAAAAAAAAAAALgIAAGRycy9lMm9E&#10;b2MueG1sUEsBAi0AFAAGAAgAAAAhAO9PPsLeAAAACAEAAA8AAAAAAAAAAAAAAAAAgQQAAGRycy9k&#10;b3ducmV2LnhtbFBLBQYAAAAABAAEAPMAAACMBQAAAAA=&#10;">
                <v:textbox>
                  <w:txbxContent>
                    <w:p w:rsidR="00F97F6A" w:rsidRPr="00F97F6A" w:rsidRDefault="00F97F6A" w:rsidP="00E86960">
                      <w:pPr>
                        <w:spacing w:after="0"/>
                        <w:jc w:val="center"/>
                        <w:rPr>
                          <w:rFonts w:ascii="Calibri" w:hAnsi="Calibri"/>
                          <w:b/>
                          <w:sz w:val="32"/>
                          <w:szCs w:val="32"/>
                        </w:rPr>
                      </w:pPr>
                      <w:bookmarkStart w:id="1" w:name="_GoBack"/>
                      <w:r w:rsidRPr="00F97F6A">
                        <w:rPr>
                          <w:rFonts w:ascii="Calibri" w:hAnsi="Calibri"/>
                          <w:b/>
                          <w:sz w:val="32"/>
                          <w:szCs w:val="32"/>
                        </w:rPr>
                        <w:t>L’Arche USA Mandate</w:t>
                      </w:r>
                    </w:p>
                    <w:p w:rsidR="00F97F6A" w:rsidRDefault="00F97F6A" w:rsidP="00F97F6A">
                      <w:pPr>
                        <w:spacing w:after="0"/>
                        <w:jc w:val="center"/>
                        <w:rPr>
                          <w:rFonts w:ascii="Calibri" w:hAnsi="Calibri"/>
                          <w:b/>
                          <w:sz w:val="32"/>
                          <w:szCs w:val="32"/>
                        </w:rPr>
                      </w:pPr>
                      <w:r w:rsidRPr="00F97F6A">
                        <w:rPr>
                          <w:rFonts w:ascii="Calibri" w:hAnsi="Calibri"/>
                          <w:b/>
                          <w:sz w:val="32"/>
                          <w:szCs w:val="32"/>
                        </w:rPr>
                        <w:t>2015-2020</w:t>
                      </w:r>
                    </w:p>
                    <w:p w:rsidR="00F97F6A" w:rsidRPr="00F97F6A" w:rsidRDefault="00F97F6A" w:rsidP="00F97F6A">
                      <w:pPr>
                        <w:spacing w:after="0"/>
                        <w:jc w:val="center"/>
                        <w:rPr>
                          <w:rFonts w:ascii="Calibri" w:hAnsi="Calibri"/>
                          <w:i/>
                          <w:sz w:val="20"/>
                          <w:szCs w:val="20"/>
                        </w:rPr>
                      </w:pPr>
                      <w:r>
                        <w:rPr>
                          <w:rFonts w:ascii="Calibri" w:hAnsi="Calibri"/>
                          <w:i/>
                          <w:sz w:val="20"/>
                          <w:szCs w:val="20"/>
                        </w:rPr>
                        <w:t>(</w:t>
                      </w:r>
                      <w:r w:rsidR="002F1829">
                        <w:rPr>
                          <w:rFonts w:ascii="Calibri" w:hAnsi="Calibri"/>
                          <w:i/>
                          <w:sz w:val="20"/>
                          <w:szCs w:val="20"/>
                        </w:rPr>
                        <w:t>Approved by USA National Assembly, May 28, 2015</w:t>
                      </w:r>
                      <w:r>
                        <w:rPr>
                          <w:rFonts w:ascii="Calibri" w:hAnsi="Calibri"/>
                          <w:i/>
                          <w:sz w:val="20"/>
                          <w:szCs w:val="20"/>
                        </w:rPr>
                        <w:t>)</w:t>
                      </w:r>
                      <w:bookmarkEnd w:id="1"/>
                    </w:p>
                  </w:txbxContent>
                </v:textbox>
                <w10:wrap anchorx="margin" anchory="margin"/>
              </v:shape>
            </w:pict>
          </mc:Fallback>
        </mc:AlternateContent>
      </w:r>
      <w:r>
        <w:rPr>
          <w:noProof/>
          <w:lang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74295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F6A" w:rsidRPr="00F97F6A" w:rsidRDefault="001F204F" w:rsidP="001F204F">
      <w:pPr>
        <w:spacing w:after="120"/>
        <w:rPr>
          <w:rFonts w:ascii="Calibri" w:hAnsi="Calibri" w:cs="Times New Roman"/>
          <w:b/>
          <w:sz w:val="32"/>
          <w:szCs w:val="32"/>
        </w:rPr>
      </w:pPr>
      <w:r w:rsidRPr="00F97F6A">
        <w:rPr>
          <w:rFonts w:ascii="Calibri" w:hAnsi="Calibri" w:cs="Times New Roman"/>
          <w:b/>
          <w:sz w:val="32"/>
          <w:szCs w:val="32"/>
        </w:rPr>
        <w:t xml:space="preserve">                                       </w:t>
      </w:r>
    </w:p>
    <w:p w:rsidR="00F97F6A" w:rsidRPr="00F97F6A" w:rsidRDefault="00F97F6A" w:rsidP="00F97F6A">
      <w:pPr>
        <w:spacing w:after="120"/>
        <w:ind w:right="576"/>
        <w:rPr>
          <w:rFonts w:ascii="Calibri" w:hAnsi="Calibri" w:cs="Times New Roman"/>
          <w:b/>
          <w:sz w:val="32"/>
          <w:szCs w:val="32"/>
        </w:rPr>
      </w:pPr>
    </w:p>
    <w:p w:rsidR="00F97F6A" w:rsidRPr="00700C7B" w:rsidRDefault="00F97F6A" w:rsidP="00F97F6A">
      <w:pPr>
        <w:spacing w:after="120"/>
        <w:rPr>
          <w:rFonts w:ascii="Calibri" w:hAnsi="Calibri" w:cs="Times New Roman"/>
          <w:sz w:val="26"/>
          <w:szCs w:val="26"/>
        </w:rPr>
      </w:pPr>
    </w:p>
    <w:p w:rsidR="00BF4995" w:rsidRPr="003C086C" w:rsidRDefault="00BF4995" w:rsidP="003C086C">
      <w:pPr>
        <w:tabs>
          <w:tab w:val="left" w:pos="10080"/>
        </w:tabs>
        <w:spacing w:after="0"/>
        <w:rPr>
          <w:rFonts w:ascii="Calibri" w:hAnsi="Calibri" w:cs="Times New Roman"/>
          <w:sz w:val="26"/>
          <w:szCs w:val="26"/>
        </w:rPr>
      </w:pPr>
      <w:r w:rsidRPr="003C086C">
        <w:rPr>
          <w:rFonts w:ascii="Calibri" w:hAnsi="Calibri" w:cs="Times New Roman"/>
          <w:sz w:val="26"/>
          <w:szCs w:val="26"/>
        </w:rPr>
        <w:t xml:space="preserve">The 2015-2020 L’Arche USA Mandate continues the significant work done in the past.  The structure of L’Arche USA has grown to respond to the needs of its members, to expand organizational capacity, and to build the national profile of L’Arche in the United States.  As a confirmed country in the Federation of L’Arche, L’Arche USA has played an integral role in decision-making at the International level.  Fundraising at the national level has supported the growth of the members of L’Arche USA and the new roles that are now part of it. </w:t>
      </w:r>
    </w:p>
    <w:p w:rsidR="00F97F6A" w:rsidRPr="003C086C" w:rsidRDefault="00F97F6A" w:rsidP="00F97F6A">
      <w:pPr>
        <w:spacing w:after="0"/>
        <w:rPr>
          <w:rFonts w:ascii="Calibri" w:hAnsi="Calibri" w:cs="Times New Roman"/>
          <w:sz w:val="26"/>
          <w:szCs w:val="26"/>
        </w:rPr>
      </w:pPr>
    </w:p>
    <w:p w:rsidR="00BF4995" w:rsidRPr="003C086C" w:rsidRDefault="00BF4995" w:rsidP="003C086C">
      <w:pPr>
        <w:spacing w:after="0"/>
        <w:rPr>
          <w:rFonts w:ascii="Calibri" w:hAnsi="Calibri" w:cs="Times New Roman"/>
          <w:sz w:val="26"/>
          <w:szCs w:val="26"/>
        </w:rPr>
      </w:pPr>
      <w:r w:rsidRPr="003C086C">
        <w:rPr>
          <w:rFonts w:ascii="Calibri" w:hAnsi="Calibri" w:cs="Times New Roman"/>
          <w:sz w:val="26"/>
          <w:szCs w:val="26"/>
        </w:rPr>
        <w:t>The 2015-2020 L’Arche USA Mandate is in alignment with the Mandate of the Federation and is centered around four key objectives:  1) To take ownership of our Mission, 2) To develop leadership, 3) To engage with culture and society</w:t>
      </w:r>
      <w:r w:rsidR="003C086C" w:rsidRPr="003C086C">
        <w:rPr>
          <w:rFonts w:ascii="Calibri" w:hAnsi="Calibri" w:cs="Times New Roman"/>
          <w:sz w:val="26"/>
          <w:szCs w:val="26"/>
        </w:rPr>
        <w:t>,</w:t>
      </w:r>
      <w:r w:rsidRPr="003C086C">
        <w:rPr>
          <w:rFonts w:ascii="Calibri" w:hAnsi="Calibri" w:cs="Times New Roman"/>
          <w:sz w:val="26"/>
          <w:szCs w:val="26"/>
        </w:rPr>
        <w:t xml:space="preserve"> and 4) To shape L’Arche in the U</w:t>
      </w:r>
      <w:r w:rsidR="003C086C" w:rsidRPr="003C086C">
        <w:rPr>
          <w:rFonts w:ascii="Calibri" w:hAnsi="Calibri" w:cs="Times New Roman"/>
          <w:sz w:val="26"/>
          <w:szCs w:val="26"/>
        </w:rPr>
        <w:t>.</w:t>
      </w:r>
      <w:r w:rsidRPr="003C086C">
        <w:rPr>
          <w:rFonts w:ascii="Calibri" w:hAnsi="Calibri" w:cs="Times New Roman"/>
          <w:sz w:val="26"/>
          <w:szCs w:val="26"/>
        </w:rPr>
        <w:t>S</w:t>
      </w:r>
      <w:r w:rsidR="003C086C" w:rsidRPr="003C086C">
        <w:rPr>
          <w:rFonts w:ascii="Calibri" w:hAnsi="Calibri" w:cs="Times New Roman"/>
          <w:sz w:val="26"/>
          <w:szCs w:val="26"/>
        </w:rPr>
        <w:t>.</w:t>
      </w:r>
      <w:r w:rsidRPr="003C086C">
        <w:rPr>
          <w:rFonts w:ascii="Calibri" w:hAnsi="Calibri" w:cs="Times New Roman"/>
          <w:sz w:val="26"/>
          <w:szCs w:val="26"/>
        </w:rPr>
        <w:t xml:space="preserve"> and the Federation.</w:t>
      </w:r>
    </w:p>
    <w:p w:rsidR="00F97F6A" w:rsidRPr="003C086C" w:rsidRDefault="00F97F6A" w:rsidP="00F97F6A">
      <w:pPr>
        <w:spacing w:after="0"/>
        <w:rPr>
          <w:rFonts w:ascii="Calibri" w:hAnsi="Calibri" w:cs="Times New Roman"/>
          <w:sz w:val="26"/>
          <w:szCs w:val="26"/>
        </w:rPr>
      </w:pPr>
    </w:p>
    <w:p w:rsidR="00BF4995" w:rsidRPr="003C086C" w:rsidRDefault="00BF4995" w:rsidP="00F97F6A">
      <w:pPr>
        <w:spacing w:after="0"/>
        <w:rPr>
          <w:rFonts w:ascii="Calibri" w:hAnsi="Calibri" w:cs="Times New Roman"/>
          <w:sz w:val="26"/>
          <w:szCs w:val="26"/>
        </w:rPr>
      </w:pPr>
      <w:r w:rsidRPr="003C086C">
        <w:rPr>
          <w:rFonts w:ascii="Calibri" w:hAnsi="Calibri" w:cs="Times New Roman"/>
          <w:sz w:val="26"/>
          <w:szCs w:val="26"/>
        </w:rPr>
        <w:t xml:space="preserve">This is a time of gratitude for all that has been and a time of challenge to say “yes” to all that will be for L’Arche in the United States.  We celebrate our past, continue to work diligently in the present and pray for the grace and wisdom to respond to the calls that will lead us into the future.  </w:t>
      </w:r>
    </w:p>
    <w:p w:rsidR="00BF4995" w:rsidRPr="003C086C" w:rsidRDefault="00BF4995" w:rsidP="00F97F6A">
      <w:pPr>
        <w:spacing w:after="0"/>
        <w:rPr>
          <w:rFonts w:ascii="Calibri" w:hAnsi="Calibri" w:cs="Times New Roman"/>
          <w:sz w:val="26"/>
          <w:szCs w:val="26"/>
        </w:rPr>
      </w:pPr>
    </w:p>
    <w:p w:rsidR="00BF4995" w:rsidRPr="003C086C" w:rsidRDefault="00BF4995">
      <w:pPr>
        <w:spacing w:after="120"/>
        <w:rPr>
          <w:rFonts w:ascii="Calibri" w:hAnsi="Calibri" w:cs="Times New Roman"/>
          <w:sz w:val="26"/>
          <w:szCs w:val="26"/>
        </w:rPr>
      </w:pPr>
      <w:r w:rsidRPr="003C086C">
        <w:rPr>
          <w:rFonts w:ascii="Calibri" w:hAnsi="Calibri" w:cs="Times New Roman"/>
          <w:b/>
          <w:sz w:val="26"/>
          <w:szCs w:val="26"/>
          <w:u w:val="single"/>
        </w:rPr>
        <w:t xml:space="preserve">I.  </w:t>
      </w:r>
      <w:r w:rsidR="00F97F6A" w:rsidRPr="003C086C">
        <w:rPr>
          <w:rFonts w:ascii="Calibri" w:hAnsi="Calibri" w:cs="Times New Roman"/>
          <w:b/>
          <w:sz w:val="26"/>
          <w:szCs w:val="26"/>
          <w:u w:val="single"/>
        </w:rPr>
        <w:t xml:space="preserve">  </w:t>
      </w:r>
      <w:r w:rsidRPr="003C086C">
        <w:rPr>
          <w:rFonts w:ascii="Calibri" w:hAnsi="Calibri" w:cs="Times New Roman"/>
          <w:b/>
          <w:sz w:val="26"/>
          <w:szCs w:val="26"/>
          <w:u w:val="single"/>
        </w:rPr>
        <w:t>Take Ownership of Our Mission</w:t>
      </w:r>
    </w:p>
    <w:p w:rsidR="00BF4995" w:rsidRPr="003C086C" w:rsidRDefault="00BF4995" w:rsidP="00F97F6A">
      <w:pPr>
        <w:numPr>
          <w:ilvl w:val="0"/>
          <w:numId w:val="3"/>
        </w:numPr>
        <w:tabs>
          <w:tab w:val="clear" w:pos="0"/>
          <w:tab w:val="num" w:pos="-360"/>
        </w:tabs>
        <w:spacing w:after="0"/>
        <w:ind w:left="720"/>
        <w:rPr>
          <w:rFonts w:ascii="Calibri" w:hAnsi="Calibri" w:cs="Times New Roman"/>
          <w:sz w:val="26"/>
          <w:szCs w:val="26"/>
          <w:u w:val="single"/>
        </w:rPr>
      </w:pPr>
      <w:r w:rsidRPr="003C086C">
        <w:rPr>
          <w:rFonts w:ascii="Calibri" w:hAnsi="Calibri" w:cs="Times New Roman"/>
          <w:sz w:val="26"/>
          <w:szCs w:val="26"/>
        </w:rPr>
        <w:t>Provide opportunities to</w:t>
      </w:r>
      <w:r w:rsidRPr="003C086C">
        <w:rPr>
          <w:rFonts w:ascii="Calibri" w:hAnsi="Calibri" w:cs="Times New Roman"/>
          <w:color w:val="FF0000"/>
          <w:sz w:val="26"/>
          <w:szCs w:val="26"/>
        </w:rPr>
        <w:t xml:space="preserve"> </w:t>
      </w:r>
      <w:r w:rsidRPr="003C086C">
        <w:rPr>
          <w:rFonts w:ascii="Calibri" w:hAnsi="Calibri" w:cs="Times New Roman"/>
          <w:sz w:val="26"/>
          <w:szCs w:val="26"/>
        </w:rPr>
        <w:t>deepen understanding of and foster commitment to the international Mission and Identity of the Federation of L’Arche.</w:t>
      </w:r>
    </w:p>
    <w:p w:rsidR="00BF4995" w:rsidRPr="003C086C" w:rsidRDefault="00BF4995" w:rsidP="00F97F6A">
      <w:pPr>
        <w:numPr>
          <w:ilvl w:val="0"/>
          <w:numId w:val="3"/>
        </w:numPr>
        <w:spacing w:after="0"/>
        <w:ind w:left="720"/>
        <w:rPr>
          <w:rFonts w:ascii="Calibri" w:hAnsi="Calibri" w:cs="Times New Roman"/>
          <w:sz w:val="26"/>
          <w:szCs w:val="26"/>
        </w:rPr>
      </w:pPr>
      <w:r w:rsidRPr="003C086C">
        <w:rPr>
          <w:rFonts w:ascii="Calibri" w:hAnsi="Calibri" w:cs="Times New Roman"/>
          <w:sz w:val="26"/>
          <w:szCs w:val="26"/>
        </w:rPr>
        <w:t>Encourage the development and enrichment of our identity as communities of faith.</w:t>
      </w:r>
    </w:p>
    <w:p w:rsidR="00BF4995" w:rsidRPr="003C086C" w:rsidRDefault="00BF4995" w:rsidP="00F97F6A">
      <w:pPr>
        <w:numPr>
          <w:ilvl w:val="0"/>
          <w:numId w:val="3"/>
        </w:numPr>
        <w:spacing w:after="0"/>
        <w:ind w:left="720"/>
        <w:rPr>
          <w:rFonts w:ascii="Calibri" w:hAnsi="Calibri" w:cs="Times New Roman"/>
          <w:sz w:val="26"/>
          <w:szCs w:val="26"/>
        </w:rPr>
      </w:pPr>
      <w:r w:rsidRPr="003C086C">
        <w:rPr>
          <w:rFonts w:ascii="Calibri" w:hAnsi="Calibri" w:cs="Times New Roman"/>
          <w:sz w:val="26"/>
          <w:szCs w:val="26"/>
        </w:rPr>
        <w:t>Develop strategies for announcing the gifts of persons with intellectual disabilities while continuing the work of the Inclusion Team to foster meaningful participation of persons with intellectual disabilities at all levels of the organization.</w:t>
      </w:r>
    </w:p>
    <w:p w:rsidR="00BF4995" w:rsidRPr="003C086C" w:rsidRDefault="00BF4995" w:rsidP="00F97F6A">
      <w:pPr>
        <w:numPr>
          <w:ilvl w:val="0"/>
          <w:numId w:val="3"/>
        </w:numPr>
        <w:spacing w:after="0"/>
        <w:ind w:left="720"/>
        <w:rPr>
          <w:rFonts w:ascii="Calibri" w:hAnsi="Calibri" w:cs="Times New Roman"/>
          <w:color w:val="FF0000"/>
          <w:sz w:val="26"/>
          <w:szCs w:val="26"/>
        </w:rPr>
      </w:pPr>
      <w:r w:rsidRPr="003C086C">
        <w:rPr>
          <w:rFonts w:ascii="Calibri" w:hAnsi="Calibri" w:cs="Times New Roman"/>
          <w:sz w:val="26"/>
          <w:szCs w:val="26"/>
        </w:rPr>
        <w:t xml:space="preserve">Encourage active engagement in Solidarity at the local, national and international levels. </w:t>
      </w:r>
    </w:p>
    <w:p w:rsidR="00BF4995" w:rsidRPr="003C086C" w:rsidRDefault="00BF4995" w:rsidP="00F97F6A">
      <w:pPr>
        <w:numPr>
          <w:ilvl w:val="0"/>
          <w:numId w:val="3"/>
        </w:numPr>
        <w:spacing w:after="0"/>
        <w:ind w:left="720"/>
        <w:rPr>
          <w:rFonts w:ascii="Calibri" w:hAnsi="Calibri" w:cs="Times New Roman"/>
          <w:color w:val="FF0000"/>
          <w:sz w:val="26"/>
          <w:szCs w:val="26"/>
        </w:rPr>
      </w:pPr>
      <w:r w:rsidRPr="003C086C">
        <w:rPr>
          <w:rFonts w:ascii="Calibri" w:hAnsi="Calibri" w:cs="Times New Roman"/>
          <w:sz w:val="26"/>
          <w:szCs w:val="26"/>
        </w:rPr>
        <w:t>Define and agree on the partnership and mutual expectations between and among communities and L’Arche USA in order to more faithfully fulfill our community and agency responsibilities as stated in the Membership Agreement.</w:t>
      </w:r>
    </w:p>
    <w:p w:rsidR="00BF4995" w:rsidRPr="003C086C" w:rsidRDefault="00BF4995">
      <w:pPr>
        <w:spacing w:after="0"/>
        <w:rPr>
          <w:rFonts w:ascii="Calibri" w:hAnsi="Calibri" w:cs="Times New Roman"/>
          <w:color w:val="FF0000"/>
          <w:sz w:val="26"/>
          <w:szCs w:val="26"/>
        </w:rPr>
      </w:pPr>
    </w:p>
    <w:p w:rsidR="003C086C" w:rsidRDefault="003C086C">
      <w:pPr>
        <w:spacing w:after="0"/>
        <w:rPr>
          <w:rFonts w:ascii="Calibri" w:hAnsi="Calibri" w:cs="Times New Roman"/>
          <w:b/>
          <w:sz w:val="26"/>
          <w:szCs w:val="26"/>
          <w:u w:val="single"/>
        </w:rPr>
      </w:pPr>
    </w:p>
    <w:p w:rsidR="003C086C" w:rsidRDefault="003C086C">
      <w:pPr>
        <w:spacing w:after="0"/>
        <w:rPr>
          <w:rFonts w:ascii="Calibri" w:hAnsi="Calibri" w:cs="Times New Roman"/>
          <w:b/>
          <w:sz w:val="26"/>
          <w:szCs w:val="26"/>
          <w:u w:val="single"/>
        </w:rPr>
      </w:pPr>
    </w:p>
    <w:p w:rsidR="00BF4995" w:rsidRPr="003C086C" w:rsidRDefault="00BF4995">
      <w:pPr>
        <w:spacing w:after="0"/>
        <w:rPr>
          <w:rFonts w:ascii="Calibri" w:hAnsi="Calibri" w:cs="Times New Roman"/>
          <w:sz w:val="26"/>
          <w:szCs w:val="26"/>
        </w:rPr>
      </w:pPr>
      <w:r w:rsidRPr="003C086C">
        <w:rPr>
          <w:rFonts w:ascii="Calibri" w:hAnsi="Calibri" w:cs="Times New Roman"/>
          <w:b/>
          <w:sz w:val="26"/>
          <w:szCs w:val="26"/>
          <w:u w:val="single"/>
        </w:rPr>
        <w:t xml:space="preserve">II.  </w:t>
      </w:r>
      <w:r w:rsidR="00F97F6A" w:rsidRPr="003C086C">
        <w:rPr>
          <w:rFonts w:ascii="Calibri" w:hAnsi="Calibri" w:cs="Times New Roman"/>
          <w:b/>
          <w:sz w:val="26"/>
          <w:szCs w:val="26"/>
          <w:u w:val="single"/>
        </w:rPr>
        <w:t xml:space="preserve"> </w:t>
      </w:r>
      <w:r w:rsidRPr="003C086C">
        <w:rPr>
          <w:rFonts w:ascii="Calibri" w:hAnsi="Calibri" w:cs="Times New Roman"/>
          <w:b/>
          <w:sz w:val="26"/>
          <w:szCs w:val="26"/>
          <w:u w:val="single"/>
        </w:rPr>
        <w:t>Develop Leadership</w:t>
      </w:r>
    </w:p>
    <w:p w:rsidR="00BF4995" w:rsidRPr="003C086C" w:rsidRDefault="00BF4995" w:rsidP="00F97F6A">
      <w:pPr>
        <w:numPr>
          <w:ilvl w:val="0"/>
          <w:numId w:val="1"/>
        </w:numPr>
        <w:tabs>
          <w:tab w:val="clear" w:pos="0"/>
          <w:tab w:val="num" w:pos="-720"/>
        </w:tabs>
        <w:spacing w:after="0"/>
        <w:ind w:left="720"/>
        <w:rPr>
          <w:rFonts w:ascii="Calibri" w:hAnsi="Calibri" w:cs="Times New Roman"/>
          <w:sz w:val="26"/>
          <w:szCs w:val="26"/>
        </w:rPr>
      </w:pPr>
      <w:r w:rsidRPr="003C086C">
        <w:rPr>
          <w:rFonts w:ascii="Calibri" w:hAnsi="Calibri" w:cs="Times New Roman"/>
          <w:sz w:val="26"/>
          <w:szCs w:val="26"/>
        </w:rPr>
        <w:t>Identify essential qualities of leadership in L’Arche and support the training, preparation, and accompaniment of leaders at all levels with the skills needed for</w:t>
      </w:r>
      <w:r w:rsidRPr="003C086C">
        <w:rPr>
          <w:rFonts w:ascii="Calibri" w:hAnsi="Calibri" w:cs="Times New Roman"/>
          <w:b/>
          <w:sz w:val="26"/>
          <w:szCs w:val="26"/>
        </w:rPr>
        <w:tab/>
      </w:r>
    </w:p>
    <w:p w:rsidR="00F97F6A" w:rsidRDefault="00BF4995" w:rsidP="003C086C">
      <w:pPr>
        <w:numPr>
          <w:ilvl w:val="0"/>
          <w:numId w:val="9"/>
        </w:numPr>
        <w:spacing w:after="0"/>
        <w:rPr>
          <w:rFonts w:ascii="Calibri" w:hAnsi="Calibri" w:cs="Times New Roman"/>
          <w:sz w:val="26"/>
          <w:szCs w:val="26"/>
        </w:rPr>
      </w:pPr>
      <w:r w:rsidRPr="003C086C">
        <w:rPr>
          <w:rFonts w:ascii="Calibri" w:hAnsi="Calibri" w:cs="Times New Roman"/>
          <w:sz w:val="26"/>
          <w:szCs w:val="26"/>
        </w:rPr>
        <w:t>Effective devel</w:t>
      </w:r>
      <w:r w:rsidR="00F97F6A" w:rsidRPr="003C086C">
        <w:rPr>
          <w:rFonts w:ascii="Calibri" w:hAnsi="Calibri" w:cs="Times New Roman"/>
          <w:sz w:val="26"/>
          <w:szCs w:val="26"/>
        </w:rPr>
        <w:t>opment of a community of faith</w:t>
      </w:r>
    </w:p>
    <w:p w:rsidR="00F97F6A" w:rsidRDefault="00F97F6A" w:rsidP="003C086C">
      <w:pPr>
        <w:numPr>
          <w:ilvl w:val="0"/>
          <w:numId w:val="9"/>
        </w:numPr>
        <w:spacing w:after="0"/>
        <w:rPr>
          <w:rFonts w:ascii="Calibri" w:hAnsi="Calibri" w:cs="Times New Roman"/>
          <w:sz w:val="26"/>
          <w:szCs w:val="26"/>
        </w:rPr>
      </w:pPr>
      <w:r w:rsidRPr="003C086C">
        <w:rPr>
          <w:rFonts w:ascii="Calibri" w:hAnsi="Calibri" w:cs="Times New Roman"/>
          <w:sz w:val="26"/>
          <w:szCs w:val="26"/>
        </w:rPr>
        <w:t>Busin</w:t>
      </w:r>
      <w:r w:rsidR="003C086C">
        <w:rPr>
          <w:rFonts w:ascii="Calibri" w:hAnsi="Calibri" w:cs="Times New Roman"/>
          <w:sz w:val="26"/>
          <w:szCs w:val="26"/>
        </w:rPr>
        <w:t>ess and management practices</w:t>
      </w:r>
    </w:p>
    <w:p w:rsidR="00BF4995" w:rsidRPr="003C086C" w:rsidRDefault="00BF4995" w:rsidP="003C086C">
      <w:pPr>
        <w:numPr>
          <w:ilvl w:val="0"/>
          <w:numId w:val="9"/>
        </w:numPr>
        <w:spacing w:after="0"/>
        <w:rPr>
          <w:rFonts w:ascii="Calibri" w:hAnsi="Calibri" w:cs="Times New Roman"/>
          <w:sz w:val="26"/>
          <w:szCs w:val="26"/>
        </w:rPr>
      </w:pPr>
      <w:r w:rsidRPr="003C086C">
        <w:rPr>
          <w:rFonts w:ascii="Calibri" w:hAnsi="Calibri" w:cs="Times New Roman"/>
          <w:sz w:val="26"/>
          <w:szCs w:val="26"/>
        </w:rPr>
        <w:t>Competent human services delivery programs</w:t>
      </w:r>
    </w:p>
    <w:p w:rsidR="00BF4995" w:rsidRPr="003C086C" w:rsidRDefault="00BF4995" w:rsidP="00F97F6A">
      <w:pPr>
        <w:numPr>
          <w:ilvl w:val="0"/>
          <w:numId w:val="1"/>
        </w:numPr>
        <w:tabs>
          <w:tab w:val="clear" w:pos="0"/>
          <w:tab w:val="num" w:pos="360"/>
        </w:tabs>
        <w:spacing w:after="0"/>
        <w:ind w:left="720"/>
        <w:rPr>
          <w:rFonts w:ascii="Calibri" w:hAnsi="Calibri" w:cs="Times New Roman"/>
          <w:b/>
          <w:sz w:val="26"/>
          <w:szCs w:val="26"/>
          <w:u w:val="single"/>
        </w:rPr>
      </w:pPr>
      <w:r w:rsidRPr="003C086C">
        <w:rPr>
          <w:rFonts w:ascii="Calibri" w:hAnsi="Calibri" w:cs="Times New Roman"/>
          <w:sz w:val="26"/>
          <w:szCs w:val="26"/>
        </w:rPr>
        <w:t>Increase diversity, emphasizing racial and religious diversity in leadership across the nation.</w:t>
      </w:r>
    </w:p>
    <w:p w:rsidR="00BF4995" w:rsidRPr="003C086C" w:rsidRDefault="00BF4995" w:rsidP="00F97F6A">
      <w:pPr>
        <w:numPr>
          <w:ilvl w:val="0"/>
          <w:numId w:val="1"/>
        </w:numPr>
        <w:tabs>
          <w:tab w:val="clear" w:pos="0"/>
          <w:tab w:val="num" w:pos="360"/>
        </w:tabs>
        <w:spacing w:after="0"/>
        <w:ind w:left="720"/>
        <w:rPr>
          <w:rFonts w:ascii="Calibri" w:hAnsi="Calibri" w:cs="Times New Roman"/>
          <w:b/>
          <w:sz w:val="26"/>
          <w:szCs w:val="26"/>
          <w:u w:val="single"/>
        </w:rPr>
      </w:pPr>
      <w:r w:rsidRPr="003C086C">
        <w:rPr>
          <w:rFonts w:ascii="Calibri" w:hAnsi="Calibri" w:cs="Times New Roman"/>
          <w:sz w:val="26"/>
          <w:szCs w:val="26"/>
        </w:rPr>
        <w:t xml:space="preserve">Address the need for succession planning at all levels. </w:t>
      </w:r>
      <w:r w:rsidRPr="003C086C">
        <w:rPr>
          <w:rFonts w:ascii="Calibri" w:hAnsi="Calibri" w:cs="Times New Roman"/>
          <w:sz w:val="26"/>
          <w:szCs w:val="26"/>
        </w:rPr>
        <w:tab/>
      </w:r>
    </w:p>
    <w:p w:rsidR="00BF4995" w:rsidRPr="003C086C" w:rsidRDefault="00BF4995">
      <w:pPr>
        <w:spacing w:after="0"/>
        <w:rPr>
          <w:rFonts w:ascii="Calibri" w:hAnsi="Calibri" w:cs="Times New Roman"/>
          <w:sz w:val="26"/>
          <w:szCs w:val="26"/>
        </w:rPr>
      </w:pPr>
    </w:p>
    <w:p w:rsidR="00F97F6A" w:rsidRPr="003C086C" w:rsidRDefault="00F97F6A">
      <w:pPr>
        <w:spacing w:after="0"/>
        <w:rPr>
          <w:rFonts w:ascii="Calibri" w:hAnsi="Calibri" w:cs="Times New Roman"/>
          <w:b/>
          <w:sz w:val="26"/>
          <w:szCs w:val="26"/>
          <w:u w:val="single"/>
        </w:rPr>
      </w:pPr>
    </w:p>
    <w:p w:rsidR="00BF4995" w:rsidRPr="003C086C" w:rsidRDefault="00BF4995">
      <w:pPr>
        <w:spacing w:after="0"/>
        <w:rPr>
          <w:rFonts w:ascii="Calibri" w:hAnsi="Calibri" w:cs="Times New Roman"/>
          <w:sz w:val="26"/>
          <w:szCs w:val="26"/>
        </w:rPr>
      </w:pPr>
      <w:r w:rsidRPr="003C086C">
        <w:rPr>
          <w:rFonts w:ascii="Calibri" w:hAnsi="Calibri" w:cs="Times New Roman"/>
          <w:b/>
          <w:sz w:val="26"/>
          <w:szCs w:val="26"/>
          <w:u w:val="single"/>
        </w:rPr>
        <w:t>III</w:t>
      </w:r>
      <w:proofErr w:type="gramStart"/>
      <w:r w:rsidRPr="003C086C">
        <w:rPr>
          <w:rFonts w:ascii="Calibri" w:hAnsi="Calibri" w:cs="Times New Roman"/>
          <w:b/>
          <w:sz w:val="26"/>
          <w:szCs w:val="26"/>
          <w:u w:val="single"/>
        </w:rPr>
        <w:t>.  Engage</w:t>
      </w:r>
      <w:proofErr w:type="gramEnd"/>
      <w:r w:rsidRPr="003C086C">
        <w:rPr>
          <w:rFonts w:ascii="Calibri" w:hAnsi="Calibri" w:cs="Times New Roman"/>
          <w:b/>
          <w:sz w:val="26"/>
          <w:szCs w:val="26"/>
          <w:u w:val="single"/>
        </w:rPr>
        <w:t xml:space="preserve"> with Culture &amp; Society </w:t>
      </w:r>
    </w:p>
    <w:p w:rsidR="00BF4995" w:rsidRPr="003C086C" w:rsidRDefault="00BF4995" w:rsidP="00F97F6A">
      <w:pPr>
        <w:numPr>
          <w:ilvl w:val="0"/>
          <w:numId w:val="2"/>
        </w:numPr>
        <w:spacing w:after="0"/>
        <w:ind w:left="720"/>
        <w:rPr>
          <w:rFonts w:ascii="Calibri" w:hAnsi="Calibri" w:cs="Times New Roman"/>
          <w:sz w:val="26"/>
          <w:szCs w:val="26"/>
        </w:rPr>
      </w:pPr>
      <w:r w:rsidRPr="003C086C">
        <w:rPr>
          <w:rFonts w:ascii="Calibri" w:hAnsi="Calibri" w:cs="Times New Roman"/>
          <w:sz w:val="26"/>
          <w:szCs w:val="26"/>
        </w:rPr>
        <w:t xml:space="preserve">Build relationships, partnerships and collaborations with individuals and organizations aligned with L’Arche.  </w:t>
      </w:r>
    </w:p>
    <w:p w:rsidR="00BF4995" w:rsidRPr="003C086C" w:rsidRDefault="00BF4995" w:rsidP="00F97F6A">
      <w:pPr>
        <w:numPr>
          <w:ilvl w:val="0"/>
          <w:numId w:val="2"/>
        </w:numPr>
        <w:spacing w:after="0"/>
        <w:ind w:left="720"/>
        <w:rPr>
          <w:rFonts w:ascii="Calibri" w:hAnsi="Calibri" w:cs="Times New Roman"/>
          <w:sz w:val="26"/>
          <w:szCs w:val="26"/>
        </w:rPr>
      </w:pPr>
      <w:r w:rsidRPr="003C086C">
        <w:rPr>
          <w:rFonts w:ascii="Calibri" w:hAnsi="Calibri" w:cs="Times New Roman"/>
          <w:sz w:val="26"/>
          <w:szCs w:val="26"/>
        </w:rPr>
        <w:t>Engage in the development and support of public policy that advocates for and recognizes the gifts and needs of people with intellectual disabilities.</w:t>
      </w:r>
    </w:p>
    <w:p w:rsidR="00BF4995" w:rsidRPr="003C086C" w:rsidRDefault="00BF4995" w:rsidP="00F97F6A">
      <w:pPr>
        <w:numPr>
          <w:ilvl w:val="0"/>
          <w:numId w:val="2"/>
        </w:numPr>
        <w:spacing w:after="0"/>
        <w:ind w:left="720"/>
        <w:rPr>
          <w:rFonts w:ascii="Calibri" w:hAnsi="Calibri" w:cs="Times New Roman"/>
          <w:color w:val="FF0000"/>
          <w:sz w:val="26"/>
          <w:szCs w:val="26"/>
        </w:rPr>
      </w:pPr>
      <w:r w:rsidRPr="003C086C">
        <w:rPr>
          <w:rFonts w:ascii="Calibri" w:hAnsi="Calibri" w:cs="Times New Roman"/>
          <w:sz w:val="26"/>
          <w:szCs w:val="26"/>
        </w:rPr>
        <w:t>Develop an</w:t>
      </w:r>
      <w:r w:rsidRPr="003C086C">
        <w:rPr>
          <w:rFonts w:ascii="Calibri" w:hAnsi="Calibri" w:cs="Times New Roman"/>
          <w:color w:val="FF0000"/>
          <w:sz w:val="26"/>
          <w:szCs w:val="26"/>
        </w:rPr>
        <w:t xml:space="preserve"> </w:t>
      </w:r>
      <w:r w:rsidRPr="003C086C">
        <w:rPr>
          <w:rFonts w:ascii="Calibri" w:hAnsi="Calibri" w:cs="Times New Roman"/>
          <w:sz w:val="26"/>
          <w:szCs w:val="26"/>
        </w:rPr>
        <w:t xml:space="preserve">effective external communication plan that identifies key messages, images and strategies for communicating our Mission. </w:t>
      </w:r>
    </w:p>
    <w:p w:rsidR="00BF4995" w:rsidRPr="003C086C" w:rsidRDefault="00BF4995" w:rsidP="00BF4995">
      <w:pPr>
        <w:spacing w:after="120"/>
        <w:rPr>
          <w:rFonts w:ascii="Calibri" w:hAnsi="Calibri" w:cs="Times New Roman"/>
          <w:color w:val="FF0000"/>
          <w:sz w:val="26"/>
          <w:szCs w:val="26"/>
        </w:rPr>
      </w:pPr>
    </w:p>
    <w:p w:rsidR="00BF4995" w:rsidRPr="003C086C" w:rsidRDefault="00BF4995">
      <w:pPr>
        <w:spacing w:after="0"/>
        <w:rPr>
          <w:rFonts w:ascii="Calibri" w:hAnsi="Calibri" w:cs="Times New Roman"/>
          <w:sz w:val="26"/>
          <w:szCs w:val="26"/>
        </w:rPr>
      </w:pPr>
      <w:r w:rsidRPr="003C086C">
        <w:rPr>
          <w:rFonts w:ascii="Calibri" w:hAnsi="Calibri" w:cs="Times New Roman"/>
          <w:b/>
          <w:sz w:val="26"/>
          <w:szCs w:val="26"/>
          <w:u w:val="single"/>
        </w:rPr>
        <w:t>IV</w:t>
      </w:r>
      <w:proofErr w:type="gramStart"/>
      <w:r w:rsidRPr="003C086C">
        <w:rPr>
          <w:rFonts w:ascii="Calibri" w:hAnsi="Calibri" w:cs="Times New Roman"/>
          <w:b/>
          <w:sz w:val="26"/>
          <w:szCs w:val="26"/>
          <w:u w:val="single"/>
        </w:rPr>
        <w:t>.  Shape</w:t>
      </w:r>
      <w:proofErr w:type="gramEnd"/>
      <w:r w:rsidRPr="003C086C">
        <w:rPr>
          <w:rFonts w:ascii="Calibri" w:hAnsi="Calibri" w:cs="Times New Roman"/>
          <w:b/>
          <w:sz w:val="26"/>
          <w:szCs w:val="26"/>
          <w:u w:val="single"/>
        </w:rPr>
        <w:t xml:space="preserve"> L’Arche in the U</w:t>
      </w:r>
      <w:r w:rsidR="003C086C">
        <w:rPr>
          <w:rFonts w:ascii="Calibri" w:hAnsi="Calibri" w:cs="Times New Roman"/>
          <w:b/>
          <w:sz w:val="26"/>
          <w:szCs w:val="26"/>
          <w:u w:val="single"/>
        </w:rPr>
        <w:t>.</w:t>
      </w:r>
      <w:r w:rsidRPr="003C086C">
        <w:rPr>
          <w:rFonts w:ascii="Calibri" w:hAnsi="Calibri" w:cs="Times New Roman"/>
          <w:b/>
          <w:sz w:val="26"/>
          <w:szCs w:val="26"/>
          <w:u w:val="single"/>
        </w:rPr>
        <w:t>S</w:t>
      </w:r>
      <w:r w:rsidR="003C086C">
        <w:rPr>
          <w:rFonts w:ascii="Calibri" w:hAnsi="Calibri" w:cs="Times New Roman"/>
          <w:b/>
          <w:sz w:val="26"/>
          <w:szCs w:val="26"/>
          <w:u w:val="single"/>
        </w:rPr>
        <w:t>. and</w:t>
      </w:r>
      <w:r w:rsidRPr="003C086C">
        <w:rPr>
          <w:rFonts w:ascii="Calibri" w:hAnsi="Calibri" w:cs="Times New Roman"/>
          <w:b/>
          <w:sz w:val="26"/>
          <w:szCs w:val="26"/>
          <w:u w:val="single"/>
        </w:rPr>
        <w:t xml:space="preserve"> the Federation</w:t>
      </w:r>
    </w:p>
    <w:p w:rsidR="00BF4995" w:rsidRPr="003C086C" w:rsidRDefault="00BF4995" w:rsidP="00F97F6A">
      <w:pPr>
        <w:numPr>
          <w:ilvl w:val="0"/>
          <w:numId w:val="4"/>
        </w:numPr>
        <w:spacing w:after="0"/>
        <w:ind w:left="720"/>
        <w:rPr>
          <w:rFonts w:ascii="Calibri" w:hAnsi="Calibri" w:cs="Times New Roman"/>
          <w:sz w:val="26"/>
          <w:szCs w:val="26"/>
        </w:rPr>
      </w:pPr>
      <w:r w:rsidRPr="003C086C">
        <w:rPr>
          <w:rFonts w:ascii="Calibri" w:hAnsi="Calibri" w:cs="Times New Roman"/>
          <w:sz w:val="26"/>
          <w:szCs w:val="26"/>
        </w:rPr>
        <w:t xml:space="preserve">Design and implement a strategic plan for new growth and development of L'Arche in the USA.  This plan should:  </w:t>
      </w:r>
    </w:p>
    <w:p w:rsidR="00BF4995" w:rsidRPr="003C086C" w:rsidRDefault="00BF4995" w:rsidP="00F97F6A">
      <w:pPr>
        <w:numPr>
          <w:ilvl w:val="0"/>
          <w:numId w:val="7"/>
        </w:numPr>
        <w:spacing w:after="0"/>
        <w:ind w:left="1440"/>
        <w:rPr>
          <w:rFonts w:ascii="Calibri" w:hAnsi="Calibri" w:cs="Times New Roman"/>
          <w:sz w:val="26"/>
          <w:szCs w:val="26"/>
        </w:rPr>
      </w:pPr>
      <w:r w:rsidRPr="003C086C">
        <w:rPr>
          <w:rFonts w:ascii="Calibri" w:hAnsi="Calibri" w:cs="Times New Roman"/>
          <w:sz w:val="26"/>
          <w:szCs w:val="26"/>
        </w:rPr>
        <w:t>Foster growth and sustainability of existing communities, as well as develop new communities.</w:t>
      </w:r>
    </w:p>
    <w:p w:rsidR="00BF4995" w:rsidRPr="003C086C" w:rsidRDefault="00BF4995" w:rsidP="00BF4995">
      <w:pPr>
        <w:numPr>
          <w:ilvl w:val="0"/>
          <w:numId w:val="7"/>
        </w:numPr>
        <w:spacing w:after="0"/>
        <w:ind w:left="1440"/>
        <w:rPr>
          <w:rFonts w:ascii="Calibri" w:hAnsi="Calibri" w:cs="Times New Roman"/>
          <w:sz w:val="26"/>
          <w:szCs w:val="26"/>
        </w:rPr>
      </w:pPr>
      <w:r w:rsidRPr="003C086C">
        <w:rPr>
          <w:rFonts w:ascii="Calibri" w:hAnsi="Calibri" w:cs="Times New Roman"/>
          <w:sz w:val="26"/>
          <w:szCs w:val="26"/>
        </w:rPr>
        <w:t>Address recommendations made in the Review of L’Arche Structures report.</w:t>
      </w:r>
    </w:p>
    <w:p w:rsidR="00BF4995" w:rsidRPr="003C086C" w:rsidRDefault="00BF4995" w:rsidP="00BF4995">
      <w:pPr>
        <w:numPr>
          <w:ilvl w:val="0"/>
          <w:numId w:val="7"/>
        </w:numPr>
        <w:spacing w:after="0"/>
        <w:ind w:firstLine="360"/>
        <w:rPr>
          <w:rFonts w:ascii="Calibri" w:hAnsi="Calibri" w:cs="Times New Roman"/>
          <w:sz w:val="26"/>
          <w:szCs w:val="26"/>
        </w:rPr>
      </w:pPr>
      <w:r w:rsidRPr="003C086C">
        <w:rPr>
          <w:rFonts w:ascii="Calibri" w:hAnsi="Calibri" w:cs="Times New Roman"/>
          <w:sz w:val="26"/>
          <w:szCs w:val="26"/>
        </w:rPr>
        <w:t>Continue on-going evaluation and development of existing structures.</w:t>
      </w:r>
    </w:p>
    <w:p w:rsidR="00BF4995" w:rsidRPr="003C086C" w:rsidRDefault="00BF4995" w:rsidP="00BF4995">
      <w:pPr>
        <w:numPr>
          <w:ilvl w:val="0"/>
          <w:numId w:val="7"/>
        </w:numPr>
        <w:spacing w:after="0"/>
        <w:ind w:firstLine="360"/>
        <w:rPr>
          <w:rFonts w:ascii="Calibri" w:hAnsi="Calibri" w:cs="Times New Roman"/>
          <w:sz w:val="26"/>
          <w:szCs w:val="26"/>
        </w:rPr>
      </w:pPr>
      <w:r w:rsidRPr="003C086C">
        <w:rPr>
          <w:rFonts w:ascii="Calibri" w:hAnsi="Calibri" w:cs="Times New Roman"/>
          <w:sz w:val="26"/>
          <w:szCs w:val="26"/>
        </w:rPr>
        <w:t>Explore development of new models of L’Arche.</w:t>
      </w:r>
    </w:p>
    <w:p w:rsidR="00BF4995" w:rsidRPr="003C086C" w:rsidRDefault="00BF4995" w:rsidP="003C086C">
      <w:pPr>
        <w:numPr>
          <w:ilvl w:val="0"/>
          <w:numId w:val="4"/>
        </w:numPr>
        <w:spacing w:after="0"/>
        <w:ind w:left="720"/>
        <w:rPr>
          <w:rFonts w:ascii="Calibri" w:hAnsi="Calibri" w:cs="Times New Roman"/>
          <w:sz w:val="26"/>
          <w:szCs w:val="26"/>
        </w:rPr>
      </w:pPr>
      <w:r w:rsidRPr="003C086C">
        <w:rPr>
          <w:rFonts w:ascii="Calibri" w:hAnsi="Calibri" w:cs="Times New Roman"/>
          <w:sz w:val="26"/>
          <w:szCs w:val="26"/>
        </w:rPr>
        <w:t>Create financial models for growth and long-term viability of new and existing communities.</w:t>
      </w:r>
    </w:p>
    <w:p w:rsidR="00BF4995" w:rsidRPr="003C086C" w:rsidRDefault="00BF4995" w:rsidP="003C086C">
      <w:pPr>
        <w:numPr>
          <w:ilvl w:val="0"/>
          <w:numId w:val="4"/>
        </w:numPr>
        <w:spacing w:after="0"/>
        <w:ind w:left="720"/>
        <w:rPr>
          <w:rFonts w:ascii="Calibri" w:hAnsi="Calibri" w:cs="Times New Roman"/>
          <w:sz w:val="26"/>
          <w:szCs w:val="26"/>
        </w:rPr>
      </w:pPr>
      <w:r w:rsidRPr="003C086C">
        <w:rPr>
          <w:rFonts w:ascii="Calibri" w:hAnsi="Calibri" w:cs="Times New Roman"/>
          <w:sz w:val="26"/>
          <w:szCs w:val="26"/>
        </w:rPr>
        <w:t>Develop and implement a national fund-raising strategy to suppo</w:t>
      </w:r>
      <w:r w:rsidR="003C086C" w:rsidRPr="003C086C">
        <w:rPr>
          <w:rFonts w:ascii="Calibri" w:hAnsi="Calibri" w:cs="Times New Roman"/>
          <w:sz w:val="26"/>
          <w:szCs w:val="26"/>
        </w:rPr>
        <w:t>rt the mission of L’Arche USA.</w:t>
      </w:r>
    </w:p>
    <w:p w:rsidR="00BF4995" w:rsidRPr="003C086C" w:rsidRDefault="00BF4995" w:rsidP="003C086C">
      <w:pPr>
        <w:numPr>
          <w:ilvl w:val="0"/>
          <w:numId w:val="4"/>
        </w:numPr>
        <w:spacing w:after="0"/>
        <w:ind w:left="720"/>
        <w:rPr>
          <w:rFonts w:ascii="Calibri" w:hAnsi="Calibri" w:cs="Times New Roman"/>
          <w:sz w:val="26"/>
          <w:szCs w:val="26"/>
        </w:rPr>
      </w:pPr>
      <w:r w:rsidRPr="003C086C">
        <w:rPr>
          <w:rFonts w:ascii="Calibri" w:hAnsi="Calibri" w:cs="Times New Roman"/>
          <w:sz w:val="26"/>
          <w:szCs w:val="26"/>
        </w:rPr>
        <w:t>Develop active collaboration with the International Foundation to support the financial needs of L’Arche International.</w:t>
      </w:r>
    </w:p>
    <w:p w:rsidR="00BF4995" w:rsidRPr="003C086C" w:rsidRDefault="00BF4995" w:rsidP="003C086C">
      <w:pPr>
        <w:numPr>
          <w:ilvl w:val="0"/>
          <w:numId w:val="4"/>
        </w:numPr>
        <w:spacing w:after="0"/>
        <w:ind w:left="720"/>
        <w:rPr>
          <w:rFonts w:ascii="Calibri" w:hAnsi="Calibri" w:cs="Times New Roman"/>
          <w:sz w:val="26"/>
          <w:szCs w:val="26"/>
        </w:rPr>
      </w:pPr>
      <w:r w:rsidRPr="003C086C">
        <w:rPr>
          <w:rFonts w:ascii="Calibri" w:hAnsi="Calibri" w:cs="Times New Roman"/>
          <w:sz w:val="26"/>
          <w:szCs w:val="26"/>
        </w:rPr>
        <w:t>Develop and implement a strategy for timely and effective internal communications to all members.</w:t>
      </w:r>
    </w:p>
    <w:sectPr w:rsidR="00BF4995" w:rsidRPr="003C086C" w:rsidSect="003C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663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1080" w:hanging="360"/>
      </w:pPr>
      <w:rPr>
        <w:b w:val="0"/>
      </w:rPr>
    </w:lvl>
  </w:abstractNum>
  <w:abstractNum w:abstractNumId="2" w15:restartNumberingAfterBreak="0">
    <w:nsid w:val="00000002"/>
    <w:multiLevelType w:val="singleLevel"/>
    <w:tmpl w:val="786678B4"/>
    <w:name w:val="WW8Num2"/>
    <w:lvl w:ilvl="0">
      <w:start w:val="1"/>
      <w:numFmt w:val="decimal"/>
      <w:lvlText w:val="%1."/>
      <w:lvlJc w:val="left"/>
      <w:pPr>
        <w:tabs>
          <w:tab w:val="num" w:pos="0"/>
        </w:tabs>
        <w:ind w:left="1080" w:hanging="360"/>
      </w:pPr>
      <w:rPr>
        <w:color w:val="auto"/>
      </w:rPr>
    </w:lvl>
  </w:abstractNum>
  <w:abstractNum w:abstractNumId="3" w15:restartNumberingAfterBreak="0">
    <w:nsid w:val="00000003"/>
    <w:multiLevelType w:val="singleLevel"/>
    <w:tmpl w:val="DD08F9A0"/>
    <w:name w:val="WW8Num3"/>
    <w:lvl w:ilvl="0">
      <w:start w:val="1"/>
      <w:numFmt w:val="decimal"/>
      <w:lvlText w:val="%1."/>
      <w:lvlJc w:val="left"/>
      <w:pPr>
        <w:tabs>
          <w:tab w:val="num" w:pos="0"/>
        </w:tabs>
        <w:ind w:left="1800" w:hanging="360"/>
      </w:pPr>
      <w:rPr>
        <w:b w:val="0"/>
        <w:color w:val="auto"/>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1080" w:hanging="360"/>
      </w:pPr>
      <w:rPr>
        <w:color w:val="auto"/>
      </w:rPr>
    </w:lvl>
  </w:abstractNum>
  <w:abstractNum w:abstractNumId="5"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7886C61"/>
    <w:multiLevelType w:val="singleLevel"/>
    <w:tmpl w:val="00000004"/>
    <w:lvl w:ilvl="0">
      <w:start w:val="1"/>
      <w:numFmt w:val="decimal"/>
      <w:lvlText w:val="%1."/>
      <w:lvlJc w:val="left"/>
      <w:pPr>
        <w:tabs>
          <w:tab w:val="num" w:pos="0"/>
        </w:tabs>
        <w:ind w:left="1080" w:hanging="360"/>
      </w:pPr>
      <w:rPr>
        <w:color w:val="auto"/>
      </w:rPr>
    </w:lvl>
  </w:abstractNum>
  <w:abstractNum w:abstractNumId="7" w15:restartNumberingAfterBreak="0">
    <w:nsid w:val="416B7163"/>
    <w:multiLevelType w:val="hybridMultilevel"/>
    <w:tmpl w:val="B6021070"/>
    <w:lvl w:ilvl="0" w:tplc="DB84E3EC">
      <w:start w:val="1"/>
      <w:numFmt w:val="lowerLetter"/>
      <w:lvlText w:val="%1."/>
      <w:lvlJc w:val="left"/>
      <w:pPr>
        <w:ind w:left="720" w:hanging="360"/>
      </w:pPr>
      <w:rPr>
        <w:rFonts w:ascii="Calibri" w:eastAsia="Cambria" w:hAnsi="Calibri"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E5CBD"/>
    <w:multiLevelType w:val="hybridMultilevel"/>
    <w:tmpl w:val="B4F838F6"/>
    <w:lvl w:ilvl="0" w:tplc="FFB09D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F601CD"/>
    <w:multiLevelType w:val="hybridMultilevel"/>
    <w:tmpl w:val="48AC75D2"/>
    <w:lvl w:ilvl="0" w:tplc="EE26B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C7"/>
    <w:rsid w:val="000C2F99"/>
    <w:rsid w:val="001F204F"/>
    <w:rsid w:val="00271448"/>
    <w:rsid w:val="002F1829"/>
    <w:rsid w:val="003262E5"/>
    <w:rsid w:val="003C086C"/>
    <w:rsid w:val="006363FD"/>
    <w:rsid w:val="00700C7B"/>
    <w:rsid w:val="008D1901"/>
    <w:rsid w:val="00B86F00"/>
    <w:rsid w:val="00BF4995"/>
    <w:rsid w:val="00E86960"/>
    <w:rsid w:val="00F97F6A"/>
    <w:rsid w:val="00FA23E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chartTrackingRefBased/>
  <w15:docId w15:val="{1BFF8895-28D6-4FF1-88A0-2A49317F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3z0">
    <w:name w:val="WW8Num3z0"/>
    <w:rPr>
      <w:b w:val="0"/>
    </w:rPr>
  </w:style>
  <w:style w:type="character" w:customStyle="1" w:styleId="WW8Num4z0">
    <w:name w:val="WW8Num4z0"/>
    <w:rPr>
      <w:color w:val="auto"/>
    </w:rPr>
  </w:style>
  <w:style w:type="character" w:styleId="DefaultParagraphFont0">
    <w:name w:val="Default Paragraph Font"/>
  </w:style>
  <w:style w:type="character" w:customStyle="1" w:styleId="WW8Num5z0">
    <w:name w:val="WW8Num5z0"/>
    <w:rPr>
      <w:b w:val="0"/>
    </w:rPr>
  </w:style>
  <w:style w:type="character" w:customStyle="1" w:styleId="WW8Num6z0">
    <w:name w:val="WW8Num6z0"/>
    <w:rPr>
      <w:color w:val="auto"/>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97F6A"/>
    <w:pPr>
      <w:spacing w:after="0"/>
    </w:pPr>
    <w:rPr>
      <w:rFonts w:ascii="Tahoma" w:hAnsi="Tahoma" w:cs="Tahoma"/>
      <w:sz w:val="16"/>
      <w:szCs w:val="16"/>
    </w:rPr>
  </w:style>
  <w:style w:type="character" w:customStyle="1" w:styleId="BalloonTextChar">
    <w:name w:val="Balloon Text Char"/>
    <w:link w:val="BalloonText"/>
    <w:uiPriority w:val="99"/>
    <w:semiHidden/>
    <w:rsid w:val="00F97F6A"/>
    <w:rPr>
      <w:rFonts w:ascii="Tahoma" w:eastAsia="Cambri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L'Arche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Maroun</dc:creator>
  <cp:keywords/>
  <cp:lastModifiedBy>Ellen Eischen</cp:lastModifiedBy>
  <cp:revision>4</cp:revision>
  <cp:lastPrinted>1601-01-01T00:00:00Z</cp:lastPrinted>
  <dcterms:created xsi:type="dcterms:W3CDTF">2017-09-18T23:19:00Z</dcterms:created>
  <dcterms:modified xsi:type="dcterms:W3CDTF">2017-09-18T23:19:00Z</dcterms:modified>
</cp:coreProperties>
</file>